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BD" w:rsidRDefault="005573BD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573BD" w:rsidRDefault="005573BD">
      <w:pPr>
        <w:pStyle w:val="ConsPlusNormal"/>
        <w:jc w:val="both"/>
        <w:outlineLvl w:val="0"/>
      </w:pPr>
    </w:p>
    <w:p w:rsidR="005573BD" w:rsidRDefault="005573BD">
      <w:pPr>
        <w:pStyle w:val="ConsPlusNormal"/>
        <w:jc w:val="right"/>
      </w:pPr>
      <w:proofErr w:type="gramStart"/>
      <w:r>
        <w:t>Утвержден</w:t>
      </w:r>
      <w:proofErr w:type="gramEnd"/>
      <w:r>
        <w:t xml:space="preserve"> и введен в действие</w:t>
      </w:r>
    </w:p>
    <w:p w:rsidR="005573BD" w:rsidRDefault="005573BD">
      <w:pPr>
        <w:pStyle w:val="ConsPlusNormal"/>
        <w:jc w:val="right"/>
      </w:pPr>
      <w:hyperlink r:id="rId6">
        <w:r>
          <w:rPr>
            <w:color w:val="0000FF"/>
          </w:rPr>
          <w:t>Приказом</w:t>
        </w:r>
      </w:hyperlink>
      <w:r>
        <w:t xml:space="preserve"> Федерального агентства</w:t>
      </w:r>
    </w:p>
    <w:p w:rsidR="005573BD" w:rsidRDefault="005573BD">
      <w:pPr>
        <w:pStyle w:val="ConsPlusNormal"/>
        <w:jc w:val="right"/>
      </w:pPr>
      <w:r>
        <w:t>по техническому регулированию</w:t>
      </w:r>
    </w:p>
    <w:p w:rsidR="005573BD" w:rsidRDefault="005573BD">
      <w:pPr>
        <w:pStyle w:val="ConsPlusNormal"/>
        <w:jc w:val="right"/>
      </w:pPr>
      <w:r>
        <w:t>и метрологии</w:t>
      </w:r>
    </w:p>
    <w:p w:rsidR="005573BD" w:rsidRDefault="005573BD">
      <w:pPr>
        <w:pStyle w:val="ConsPlusNormal"/>
        <w:jc w:val="right"/>
      </w:pPr>
      <w:r>
        <w:t>от 9 ноября 2010 г. N 348-ст</w:t>
      </w:r>
    </w:p>
    <w:p w:rsidR="005573BD" w:rsidRDefault="005573BD">
      <w:pPr>
        <w:pStyle w:val="ConsPlusNormal"/>
        <w:jc w:val="center"/>
      </w:pPr>
    </w:p>
    <w:p w:rsidR="005573BD" w:rsidRDefault="005573BD">
      <w:pPr>
        <w:pStyle w:val="ConsPlusTitle"/>
        <w:jc w:val="center"/>
      </w:pPr>
      <w:r>
        <w:t>НАЦИОНАЛЬНЫЙ СТАНДАРТ РОССИЙСКОЙ ФЕДЕРАЦИИ</w:t>
      </w:r>
    </w:p>
    <w:p w:rsidR="005573BD" w:rsidRDefault="005573BD">
      <w:pPr>
        <w:pStyle w:val="ConsPlusTitle"/>
        <w:jc w:val="center"/>
      </w:pPr>
    </w:p>
    <w:p w:rsidR="005573BD" w:rsidRDefault="005573BD">
      <w:pPr>
        <w:pStyle w:val="ConsPlusTitle"/>
        <w:jc w:val="center"/>
      </w:pPr>
      <w:r>
        <w:t xml:space="preserve">СИСТЕМА СТАНДАРТОВ ПО ИНФОРМАЦИИ, </w:t>
      </w:r>
      <w:proofErr w:type="gramStart"/>
      <w:r>
        <w:t>БИБЛИОТЕЧНОМУ</w:t>
      </w:r>
      <w:proofErr w:type="gramEnd"/>
    </w:p>
    <w:p w:rsidR="005573BD" w:rsidRDefault="005573BD">
      <w:pPr>
        <w:pStyle w:val="ConsPlusTitle"/>
        <w:jc w:val="center"/>
      </w:pPr>
      <w:r>
        <w:t>И ИЗДАТЕЛЬСКОМУ ДЕЛУ</w:t>
      </w:r>
    </w:p>
    <w:p w:rsidR="005573BD" w:rsidRDefault="005573BD">
      <w:pPr>
        <w:pStyle w:val="ConsPlusTitle"/>
        <w:jc w:val="center"/>
      </w:pPr>
    </w:p>
    <w:p w:rsidR="005573BD" w:rsidRDefault="005573BD">
      <w:pPr>
        <w:pStyle w:val="ConsPlusTitle"/>
        <w:jc w:val="center"/>
      </w:pPr>
      <w:r>
        <w:t xml:space="preserve">НАЦИОНАЛЬНАЯ СИСТЕМА СТАНДАРТОВ ПО ИНФОРМАЦИИ, </w:t>
      </w:r>
      <w:proofErr w:type="gramStart"/>
      <w:r>
        <w:t>БИБЛИОТЕЧНОМУ</w:t>
      </w:r>
      <w:proofErr w:type="gramEnd"/>
    </w:p>
    <w:p w:rsidR="005573BD" w:rsidRPr="005573BD" w:rsidRDefault="005573BD">
      <w:pPr>
        <w:pStyle w:val="ConsPlusTitle"/>
        <w:jc w:val="center"/>
        <w:rPr>
          <w:lang w:val="en-US"/>
        </w:rPr>
      </w:pPr>
      <w:r>
        <w:t>И</w:t>
      </w:r>
      <w:r w:rsidRPr="005573BD">
        <w:rPr>
          <w:lang w:val="en-US"/>
        </w:rPr>
        <w:t xml:space="preserve"> </w:t>
      </w:r>
      <w:r>
        <w:t>ИЗДАТЕЛЬСКОМУ</w:t>
      </w:r>
      <w:r w:rsidRPr="005573BD">
        <w:rPr>
          <w:lang w:val="en-US"/>
        </w:rPr>
        <w:t xml:space="preserve"> </w:t>
      </w:r>
      <w:r>
        <w:t>ДЕЛУ</w:t>
      </w:r>
    </w:p>
    <w:p w:rsidR="005573BD" w:rsidRPr="005573BD" w:rsidRDefault="005573BD">
      <w:pPr>
        <w:pStyle w:val="ConsPlusTitle"/>
        <w:jc w:val="center"/>
        <w:rPr>
          <w:lang w:val="en-US"/>
        </w:rPr>
      </w:pPr>
    </w:p>
    <w:p w:rsidR="005573BD" w:rsidRPr="005573BD" w:rsidRDefault="005573BD">
      <w:pPr>
        <w:pStyle w:val="ConsPlusTitle"/>
        <w:jc w:val="center"/>
        <w:rPr>
          <w:lang w:val="en-US"/>
        </w:rPr>
      </w:pPr>
      <w:r>
        <w:t>ОСНОВНЫЕ</w:t>
      </w:r>
      <w:r w:rsidRPr="005573BD">
        <w:rPr>
          <w:lang w:val="en-US"/>
        </w:rPr>
        <w:t xml:space="preserve"> </w:t>
      </w:r>
      <w:r>
        <w:t>ПОЛОЖЕНИЯ</w:t>
      </w:r>
    </w:p>
    <w:p w:rsidR="005573BD" w:rsidRPr="005573BD" w:rsidRDefault="005573BD">
      <w:pPr>
        <w:pStyle w:val="ConsPlusTitle"/>
        <w:jc w:val="center"/>
        <w:rPr>
          <w:lang w:val="en-US"/>
        </w:rPr>
      </w:pPr>
    </w:p>
    <w:p w:rsidR="005573BD" w:rsidRPr="005573BD" w:rsidRDefault="005573BD">
      <w:pPr>
        <w:pStyle w:val="ConsPlusTitle"/>
        <w:jc w:val="center"/>
        <w:rPr>
          <w:lang w:val="en-US"/>
        </w:rPr>
      </w:pPr>
      <w:r w:rsidRPr="005573BD">
        <w:rPr>
          <w:lang w:val="en-US"/>
        </w:rPr>
        <w:t>System of standards on information, librarianship</w:t>
      </w:r>
    </w:p>
    <w:p w:rsidR="005573BD" w:rsidRPr="005573BD" w:rsidRDefault="005573BD">
      <w:pPr>
        <w:pStyle w:val="ConsPlusTitle"/>
        <w:jc w:val="center"/>
        <w:rPr>
          <w:lang w:val="en-US"/>
        </w:rPr>
      </w:pPr>
      <w:r w:rsidRPr="005573BD">
        <w:rPr>
          <w:lang w:val="en-US"/>
        </w:rPr>
        <w:t>and publishing. National system of standards</w:t>
      </w:r>
    </w:p>
    <w:p w:rsidR="005573BD" w:rsidRPr="005573BD" w:rsidRDefault="005573BD">
      <w:pPr>
        <w:pStyle w:val="ConsPlusTitle"/>
        <w:jc w:val="center"/>
        <w:rPr>
          <w:lang w:val="en-US"/>
        </w:rPr>
      </w:pPr>
      <w:r w:rsidRPr="005573BD">
        <w:rPr>
          <w:lang w:val="en-US"/>
        </w:rPr>
        <w:t>on information, librarianship and publishing.</w:t>
      </w:r>
    </w:p>
    <w:p w:rsidR="005573BD" w:rsidRPr="005573BD" w:rsidRDefault="005573BD">
      <w:pPr>
        <w:pStyle w:val="ConsPlusTitle"/>
        <w:jc w:val="center"/>
        <w:rPr>
          <w:lang w:val="en-US"/>
        </w:rPr>
      </w:pPr>
      <w:r w:rsidRPr="005573BD">
        <w:rPr>
          <w:lang w:val="en-US"/>
        </w:rPr>
        <w:t>Main principles</w:t>
      </w:r>
    </w:p>
    <w:p w:rsidR="005573BD" w:rsidRPr="005573BD" w:rsidRDefault="005573BD">
      <w:pPr>
        <w:pStyle w:val="ConsPlusTitle"/>
        <w:jc w:val="center"/>
        <w:rPr>
          <w:lang w:val="en-US"/>
        </w:rPr>
      </w:pPr>
    </w:p>
    <w:p w:rsidR="005573BD" w:rsidRPr="005573BD" w:rsidRDefault="005573BD">
      <w:pPr>
        <w:pStyle w:val="ConsPlusTitle"/>
        <w:jc w:val="center"/>
        <w:rPr>
          <w:lang w:val="en-US"/>
        </w:rPr>
      </w:pPr>
      <w:r>
        <w:t>ГОСТ</w:t>
      </w:r>
      <w:r w:rsidRPr="005573BD">
        <w:rPr>
          <w:lang w:val="en-US"/>
        </w:rPr>
        <w:t xml:space="preserve"> </w:t>
      </w:r>
      <w:proofErr w:type="gramStart"/>
      <w:r>
        <w:t>Р</w:t>
      </w:r>
      <w:proofErr w:type="gramEnd"/>
      <w:r w:rsidRPr="005573BD">
        <w:rPr>
          <w:lang w:val="en-US"/>
        </w:rPr>
        <w:t xml:space="preserve"> 7.0.0-2010</w:t>
      </w:r>
    </w:p>
    <w:p w:rsidR="005573BD" w:rsidRPr="005573BD" w:rsidRDefault="005573BD">
      <w:pPr>
        <w:pStyle w:val="ConsPlusNormal"/>
        <w:jc w:val="right"/>
        <w:rPr>
          <w:lang w:val="en-US"/>
        </w:rPr>
      </w:pPr>
    </w:p>
    <w:p w:rsidR="005573BD" w:rsidRPr="005573BD" w:rsidRDefault="005573BD">
      <w:pPr>
        <w:pStyle w:val="ConsPlusNormal"/>
        <w:jc w:val="right"/>
        <w:rPr>
          <w:lang w:val="en-US"/>
        </w:rPr>
      </w:pPr>
      <w:r>
        <w:t>ОКС</w:t>
      </w:r>
      <w:r w:rsidRPr="005573BD">
        <w:rPr>
          <w:lang w:val="en-US"/>
        </w:rPr>
        <w:t xml:space="preserve"> 01.140.40</w:t>
      </w:r>
    </w:p>
    <w:p w:rsidR="005573BD" w:rsidRPr="005573BD" w:rsidRDefault="005573BD">
      <w:pPr>
        <w:pStyle w:val="ConsPlusNormal"/>
        <w:jc w:val="right"/>
        <w:rPr>
          <w:lang w:val="en-US"/>
        </w:rPr>
      </w:pPr>
    </w:p>
    <w:p w:rsidR="005573BD" w:rsidRDefault="005573BD">
      <w:pPr>
        <w:pStyle w:val="ConsPlusNormal"/>
        <w:jc w:val="right"/>
      </w:pPr>
      <w:r>
        <w:t>Дата введения</w:t>
      </w:r>
    </w:p>
    <w:p w:rsidR="005573BD" w:rsidRDefault="005573BD">
      <w:pPr>
        <w:pStyle w:val="ConsPlusNormal"/>
        <w:jc w:val="right"/>
      </w:pPr>
      <w:r>
        <w:t>1 июля 2011 года</w:t>
      </w:r>
    </w:p>
    <w:p w:rsidR="005573BD" w:rsidRDefault="005573BD">
      <w:pPr>
        <w:pStyle w:val="ConsPlusNormal"/>
        <w:jc w:val="center"/>
      </w:pPr>
    </w:p>
    <w:p w:rsidR="005573BD" w:rsidRDefault="005573BD">
      <w:pPr>
        <w:pStyle w:val="ConsPlusNormal"/>
        <w:jc w:val="center"/>
        <w:outlineLvl w:val="0"/>
      </w:pPr>
      <w:r>
        <w:t>Предисловие</w:t>
      </w:r>
    </w:p>
    <w:p w:rsidR="005573BD" w:rsidRDefault="005573BD">
      <w:pPr>
        <w:pStyle w:val="ConsPlusNormal"/>
        <w:jc w:val="center"/>
      </w:pPr>
    </w:p>
    <w:p w:rsidR="005573BD" w:rsidRDefault="005573BD">
      <w:pPr>
        <w:pStyle w:val="ConsPlusNormal"/>
        <w:ind w:firstLine="540"/>
        <w:jc w:val="both"/>
      </w:pPr>
      <w:r>
        <w:t xml:space="preserve">Цели и принципы стандартизации в Российской Федерации установлены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 декабря 2002 г. N 184-ФЗ "О техническом регулировании", а правила применения национальных стандартов в Российской Федерации - </w:t>
      </w:r>
      <w:hyperlink r:id="rId8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1.0-2004</w:t>
        </w:r>
      </w:hyperlink>
      <w:r>
        <w:t xml:space="preserve"> "Стандартизация в Российской Федерации. Основные положения".</w:t>
      </w:r>
    </w:p>
    <w:p w:rsidR="005573BD" w:rsidRDefault="005573BD">
      <w:pPr>
        <w:pStyle w:val="ConsPlusNormal"/>
        <w:ind w:firstLine="540"/>
        <w:jc w:val="both"/>
      </w:pPr>
    </w:p>
    <w:p w:rsidR="005573BD" w:rsidRDefault="005573BD">
      <w:pPr>
        <w:pStyle w:val="ConsPlusNormal"/>
        <w:jc w:val="center"/>
        <w:outlineLvl w:val="0"/>
      </w:pPr>
      <w:r>
        <w:t>Сведения о стандарте</w:t>
      </w:r>
    </w:p>
    <w:p w:rsidR="005573BD" w:rsidRDefault="005573BD">
      <w:pPr>
        <w:pStyle w:val="ConsPlusNormal"/>
        <w:ind w:firstLine="540"/>
        <w:jc w:val="both"/>
      </w:pPr>
    </w:p>
    <w:p w:rsidR="005573BD" w:rsidRDefault="005573BD">
      <w:pPr>
        <w:pStyle w:val="ConsPlusNormal"/>
        <w:ind w:firstLine="540"/>
        <w:jc w:val="both"/>
      </w:pPr>
      <w:r>
        <w:t>1. Разработан Учреждением Российской академии наук Всероссийским институтом научной и технической информации РАН (ВИНИТИ РАН) и Федеральным государственным унитарным предприятием "Российский научно-технический центр информации по стандартизации, метрологии и оценке соответствия" (ФГУП "СТАНДАРТИНФОРМ").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Внесен</w:t>
      </w:r>
      <w:proofErr w:type="gramEnd"/>
      <w:r>
        <w:t xml:space="preserve"> Техническим комитетом по стандартизации ТК 191 "Научно-техническая информация, библиотечное и издательское дело".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 xml:space="preserve">3. Утвержден и введен в действие </w:t>
      </w:r>
      <w:hyperlink r:id="rId9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9 ноября 2010 г. N 348-ст.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4. Введен впервые.</w:t>
      </w:r>
    </w:p>
    <w:p w:rsidR="005573BD" w:rsidRDefault="005573BD">
      <w:pPr>
        <w:pStyle w:val="ConsPlusNormal"/>
        <w:ind w:firstLine="540"/>
        <w:jc w:val="both"/>
      </w:pPr>
    </w:p>
    <w:p w:rsidR="005573BD" w:rsidRDefault="005573BD">
      <w:pPr>
        <w:pStyle w:val="ConsPlusNormal"/>
        <w:ind w:firstLine="540"/>
        <w:jc w:val="both"/>
      </w:pPr>
      <w: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5573BD" w:rsidRDefault="005573BD">
      <w:pPr>
        <w:pStyle w:val="ConsPlusNormal"/>
        <w:ind w:firstLine="540"/>
        <w:jc w:val="both"/>
      </w:pPr>
    </w:p>
    <w:p w:rsidR="005573BD" w:rsidRDefault="005573BD">
      <w:pPr>
        <w:pStyle w:val="ConsPlusNormal"/>
        <w:jc w:val="center"/>
        <w:outlineLvl w:val="0"/>
      </w:pPr>
      <w:r>
        <w:t>1. ОБЛАСТЬ ПРИМЕНЕНИЯ</w:t>
      </w:r>
    </w:p>
    <w:p w:rsidR="005573BD" w:rsidRDefault="005573BD">
      <w:pPr>
        <w:pStyle w:val="ConsPlusNormal"/>
        <w:ind w:firstLine="540"/>
        <w:jc w:val="both"/>
      </w:pPr>
    </w:p>
    <w:p w:rsidR="005573BD" w:rsidRDefault="005573BD">
      <w:pPr>
        <w:pStyle w:val="ConsPlusNormal"/>
        <w:ind w:firstLine="540"/>
        <w:jc w:val="both"/>
      </w:pPr>
      <w:r>
        <w:t>Настоящий стандарт устанавливает общие правила формирования, ведения и применения национальной системы стандартов в области информации, библиотечного и издательского дела (далее - СИБИД).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Настоящий стандарт определяет назначение системы, область ее распространения, объекты стандартизации, порядок координации и планирования работ по стандартизации и является основополагающим в данной системе национальных стандартов.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Стандарты, входящие в систему СИБИД, предназначены для применения органами научно-технической информации, информационными центрами и службами, контент-провайдерами, библиотеками, издательствами и издающими организациями, службами документационного обеспечения управления и архивными организациями, а также заинтересованными лицами.</w:t>
      </w:r>
    </w:p>
    <w:p w:rsidR="005573BD" w:rsidRDefault="005573BD">
      <w:pPr>
        <w:pStyle w:val="ConsPlusNormal"/>
        <w:ind w:firstLine="540"/>
        <w:jc w:val="both"/>
      </w:pPr>
    </w:p>
    <w:p w:rsidR="005573BD" w:rsidRDefault="005573BD">
      <w:pPr>
        <w:pStyle w:val="ConsPlusNormal"/>
        <w:jc w:val="center"/>
        <w:outlineLvl w:val="0"/>
      </w:pPr>
      <w:r>
        <w:t>2. НОРМАТИВНЫЕ ССЫЛКИ</w:t>
      </w:r>
    </w:p>
    <w:p w:rsidR="005573BD" w:rsidRDefault="005573BD">
      <w:pPr>
        <w:pStyle w:val="ConsPlusNormal"/>
        <w:ind w:firstLine="540"/>
        <w:jc w:val="both"/>
      </w:pPr>
    </w:p>
    <w:p w:rsidR="005573BD" w:rsidRDefault="005573BD">
      <w:pPr>
        <w:pStyle w:val="ConsPlusNormal"/>
        <w:ind w:firstLine="540"/>
        <w:jc w:val="both"/>
      </w:pPr>
      <w:r>
        <w:t>В настоящем стандарте использованы нормативные ссылки на следующие стандарты:</w:t>
      </w:r>
    </w:p>
    <w:p w:rsidR="005573BD" w:rsidRDefault="005573BD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1.0-2004</w:t>
        </w:r>
      </w:hyperlink>
      <w:r>
        <w:t xml:space="preserve"> Стандартизация в Российской Федерации. Основные положения</w:t>
      </w:r>
    </w:p>
    <w:p w:rsidR="005573BD" w:rsidRDefault="005573BD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1.2-2004</w:t>
        </w:r>
      </w:hyperlink>
      <w:r>
        <w:t xml:space="preserve"> Стандартизация в Российской Федерации. Стандарты национальные Российской Федерации. Правила разработки, утверждения, обновления и отмены</w:t>
      </w:r>
    </w:p>
    <w:p w:rsidR="005573BD" w:rsidRDefault="005573BD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1.5-2004</w:t>
        </w:r>
      </w:hyperlink>
      <w:r>
        <w:t xml:space="preserve"> Стандартизация в Российской Федерации. Стандарты национальные Российской Федерации. Правила построения, изложения, оформления и обозначения</w:t>
      </w:r>
    </w:p>
    <w:p w:rsidR="005573BD" w:rsidRDefault="005573BD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1.6-2005</w:t>
        </w:r>
      </w:hyperlink>
      <w:r>
        <w:t xml:space="preserve"> Стандартизация в Российской Федерации. Проекты стандартов. Организация проведения экспертизы</w:t>
      </w:r>
    </w:p>
    <w:p w:rsidR="005573BD" w:rsidRDefault="005573BD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1.8-2004</w:t>
        </w:r>
      </w:hyperlink>
      <w:r>
        <w:t xml:space="preserve"> Стандартизация в Российской Федерации. Стандарты межгосударственные. Правила проведения в Российской Федерации работ по разработке, применению, обновлению и прекращению применения</w:t>
      </w:r>
    </w:p>
    <w:p w:rsidR="005573BD" w:rsidRDefault="005573BD">
      <w:pPr>
        <w:pStyle w:val="ConsPlusNormal"/>
        <w:spacing w:before="200"/>
        <w:ind w:firstLine="540"/>
        <w:jc w:val="both"/>
      </w:pPr>
      <w:hyperlink r:id="rId15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1.12-2004</w:t>
        </w:r>
      </w:hyperlink>
      <w:r>
        <w:t xml:space="preserve"> Стандартизация в Российской Федерации. Термины и определения</w:t>
      </w:r>
    </w:p>
    <w:p w:rsidR="005573BD" w:rsidRDefault="005573BD">
      <w:pPr>
        <w:pStyle w:val="ConsPlusNormal"/>
        <w:spacing w:before="200"/>
        <w:ind w:firstLine="540"/>
        <w:jc w:val="both"/>
      </w:pPr>
      <w:hyperlink r:id="rId16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1.13-2004</w:t>
        </w:r>
      </w:hyperlink>
      <w:r>
        <w:t xml:space="preserve"> Стандартизация в Российской Федерации. Уведомление о проектах документов в области стандартизации. Общие требования</w:t>
      </w:r>
    </w:p>
    <w:p w:rsidR="005573BD" w:rsidRDefault="005573BD">
      <w:pPr>
        <w:pStyle w:val="ConsPlusNormal"/>
        <w:spacing w:before="200"/>
        <w:ind w:firstLine="540"/>
        <w:jc w:val="both"/>
      </w:pPr>
      <w:hyperlink r:id="rId17">
        <w:r>
          <w:rPr>
            <w:color w:val="0000FF"/>
          </w:rPr>
          <w:t>ГОСТ 1.1-2002</w:t>
        </w:r>
      </w:hyperlink>
      <w:r>
        <w:t xml:space="preserve"> Межгосударственная система стандартизации. Термины и определения</w:t>
      </w:r>
    </w:p>
    <w:p w:rsidR="005573BD" w:rsidRDefault="005573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573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3BD" w:rsidRDefault="005573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3BD" w:rsidRDefault="005573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73BD" w:rsidRDefault="005573B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573BD" w:rsidRDefault="005573B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стандарт имеет номер ГОСТ 1.2-2009, а не ГОСТ 1.2-2008.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3BD" w:rsidRDefault="005573BD">
            <w:pPr>
              <w:pStyle w:val="ConsPlusNormal"/>
            </w:pPr>
          </w:p>
        </w:tc>
      </w:tr>
    </w:tbl>
    <w:p w:rsidR="005573BD" w:rsidRDefault="005573BD">
      <w:pPr>
        <w:pStyle w:val="ConsPlusNormal"/>
        <w:spacing w:before="260"/>
        <w:ind w:firstLine="540"/>
        <w:jc w:val="both"/>
      </w:pPr>
      <w:hyperlink r:id="rId18">
        <w:r>
          <w:rPr>
            <w:color w:val="0000FF"/>
          </w:rPr>
          <w:t>ГОСТ 1.2-2008</w:t>
        </w:r>
      </w:hyperlink>
      <w:r>
        <w:t xml:space="preserve"> 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</w:t>
      </w:r>
    </w:p>
    <w:p w:rsidR="005573BD" w:rsidRDefault="005573BD">
      <w:pPr>
        <w:pStyle w:val="ConsPlusNormal"/>
        <w:spacing w:before="200"/>
        <w:ind w:firstLine="540"/>
        <w:jc w:val="both"/>
      </w:pPr>
      <w:hyperlink r:id="rId19">
        <w:r>
          <w:rPr>
            <w:color w:val="0000FF"/>
          </w:rPr>
          <w:t>ГОСТ 1.5-2001</w:t>
        </w:r>
      </w:hyperlink>
      <w:r>
        <w:t xml:space="preserve"> Межгосударственная система стандартизации. 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 обозначению</w:t>
      </w:r>
    </w:p>
    <w:p w:rsidR="005573BD" w:rsidRDefault="005573BD">
      <w:pPr>
        <w:pStyle w:val="ConsPlusNormal"/>
        <w:spacing w:before="200"/>
        <w:ind w:firstLine="540"/>
        <w:jc w:val="both"/>
      </w:pPr>
      <w:hyperlink r:id="rId20">
        <w:r>
          <w:rPr>
            <w:color w:val="0000FF"/>
          </w:rPr>
          <w:t>ГОСТ 7.55-99</w:t>
        </w:r>
      </w:hyperlink>
      <w:r>
        <w:t xml:space="preserve"> Система стандартов по информации, библиотечному и издательскому делу. Основные положения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 xml:space="preserve">Примечание. </w:t>
      </w:r>
      <w:proofErr w:type="gramStart"/>
      <w:r>
        <w:t>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</w:t>
      </w:r>
      <w:r>
        <w:lastRenderedPageBreak/>
        <w:t>без замены, то положение, в котором дана ссылка на него, применяется в части, не затрагивающей эту ссылку.</w:t>
      </w:r>
    </w:p>
    <w:p w:rsidR="005573BD" w:rsidRDefault="005573BD">
      <w:pPr>
        <w:pStyle w:val="ConsPlusNormal"/>
        <w:ind w:firstLine="540"/>
        <w:jc w:val="both"/>
      </w:pPr>
    </w:p>
    <w:p w:rsidR="005573BD" w:rsidRDefault="005573BD">
      <w:pPr>
        <w:pStyle w:val="ConsPlusNormal"/>
        <w:jc w:val="center"/>
        <w:outlineLvl w:val="0"/>
      </w:pPr>
      <w:r>
        <w:t>3. ТЕРМИНЫ И ОПРЕДЕЛЕНИЯ</w:t>
      </w:r>
    </w:p>
    <w:p w:rsidR="005573BD" w:rsidRDefault="005573BD">
      <w:pPr>
        <w:pStyle w:val="ConsPlusNormal"/>
        <w:ind w:firstLine="540"/>
        <w:jc w:val="both"/>
      </w:pPr>
    </w:p>
    <w:p w:rsidR="005573BD" w:rsidRDefault="005573BD">
      <w:pPr>
        <w:pStyle w:val="ConsPlusNormal"/>
        <w:ind w:firstLine="540"/>
        <w:jc w:val="both"/>
      </w:pPr>
      <w:r>
        <w:t xml:space="preserve">В настоящем стандарте применены термины по </w:t>
      </w:r>
      <w:hyperlink r:id="rId21">
        <w:r>
          <w:rPr>
            <w:color w:val="0000FF"/>
          </w:rPr>
          <w:t>ГОСТ 1.1</w:t>
        </w:r>
      </w:hyperlink>
      <w:r>
        <w:t xml:space="preserve"> и </w:t>
      </w:r>
      <w:hyperlink r:id="rId22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1.12</w:t>
        </w:r>
      </w:hyperlink>
      <w:r>
        <w:t>.</w:t>
      </w:r>
    </w:p>
    <w:p w:rsidR="005573BD" w:rsidRDefault="005573BD">
      <w:pPr>
        <w:pStyle w:val="ConsPlusNormal"/>
        <w:ind w:firstLine="540"/>
        <w:jc w:val="both"/>
      </w:pPr>
    </w:p>
    <w:p w:rsidR="005573BD" w:rsidRDefault="005573BD">
      <w:pPr>
        <w:pStyle w:val="ConsPlusNormal"/>
        <w:jc w:val="center"/>
        <w:outlineLvl w:val="0"/>
      </w:pPr>
      <w:r>
        <w:t>4. ОБЩИЕ ПОЛОЖЕНИЯ НАЦИОНАЛЬНОЙ СИСТЕМЫ СТАНДАРТОВ</w:t>
      </w:r>
    </w:p>
    <w:p w:rsidR="005573BD" w:rsidRDefault="005573BD">
      <w:pPr>
        <w:pStyle w:val="ConsPlusNormal"/>
        <w:jc w:val="center"/>
      </w:pPr>
      <w:r>
        <w:t>ПО ИНФОРМАЦИИ, БИБЛИОТЕЧНОМУ И ИЗДАТЕЛЬСКОМУ ДЕЛУ</w:t>
      </w:r>
    </w:p>
    <w:p w:rsidR="005573BD" w:rsidRDefault="005573BD">
      <w:pPr>
        <w:pStyle w:val="ConsPlusNormal"/>
        <w:ind w:firstLine="540"/>
        <w:jc w:val="both"/>
      </w:pPr>
    </w:p>
    <w:p w:rsidR="005573BD" w:rsidRDefault="005573BD">
      <w:pPr>
        <w:pStyle w:val="ConsPlusNormal"/>
        <w:ind w:firstLine="540"/>
        <w:jc w:val="both"/>
      </w:pPr>
      <w:r>
        <w:t xml:space="preserve">4.1 Основные цели национальной стандартизации определены </w:t>
      </w:r>
      <w:hyperlink r:id="rId23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1.0</w:t>
        </w:r>
      </w:hyperlink>
      <w:r>
        <w:t xml:space="preserve">. Для системы СИБИД они конкретизируются 4.1.1 - </w:t>
      </w:r>
      <w:hyperlink w:anchor="P90">
        <w:r>
          <w:rPr>
            <w:color w:val="0000FF"/>
          </w:rPr>
          <w:t>4.1.4</w:t>
        </w:r>
      </w:hyperlink>
      <w:r>
        <w:t>.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4.1.1. Стандарты системы СИБИД способствуют повышению качества жизни, уровня безопасности и научно-технического прогресса за счет обеспечения беспрепятственного распространения объективной общественно значимой информации.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4.1.2. Главная цель системы СИБИД - создание нормативной базы для формирования общегосударственного распределенного фонда научных, технических, образовательных и социальных информационных (в том числе документальных) ресурсов, включая: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- обеспечение качества информационной продукции, работ и услуг;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- средства каталогизации, классификации и индексирования информации;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- системы поиска и представления научных, технических и образовательных данных.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4.1.3. Устанавливаемые стандартами системы СИБИД нормы информационных процессов обеспечивают: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- информационную совместимость;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- конкурентоспособность продукции, работ и услуг во всех областях деятельности;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- научно-технический прогресс;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- рациональное использование ресурсов;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- совместимость и взаимозаменяемость технических средств;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- сопоставимость результатов исследований и измерений технических и экономико-статистических данных;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- сравнительный анализ характеристик продукции;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- информационную поддержку выполнения поставок товаров, работ и услуг на основе как государственных, так и муниципальных контрактов;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- идентификацию информационных (документальных) ресурсов как объектов интеллектуальной собственности;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- информационную поддержку социального, научного и культурного общения арбитражных и судебных решений.</w:t>
      </w:r>
    </w:p>
    <w:p w:rsidR="005573BD" w:rsidRDefault="005573BD">
      <w:pPr>
        <w:pStyle w:val="ConsPlusNormal"/>
        <w:spacing w:before="200"/>
        <w:ind w:firstLine="540"/>
        <w:jc w:val="both"/>
      </w:pPr>
      <w:bookmarkStart w:id="0" w:name="P90"/>
      <w:bookmarkEnd w:id="0"/>
      <w:r>
        <w:t>4.1.4. Унификация информационных процессов на основе стандартов системы СИБИД использует опыт отечественных информационных организаций, библиотек, издательств, служб документационного обеспечения управления и архивных организаций по решению типовых задач информационного обеспечения, а также опыт международной стандартизации.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4.2. Основными принципами системы СИБИД являются: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- добровольность применения стандартов;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- гармонизация с международными стандартами при разработке национальных стандартов;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 xml:space="preserve">- установление требований стандартов, соответствующих современным достижениям науки, </w:t>
      </w:r>
      <w:r>
        <w:lastRenderedPageBreak/>
        <w:t>техники и технологий с учетом имеющихся ограничений по их реализации;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- комплексность стандартизации для взаимосвязанных объектов;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- доступность и предоставление информации по стандартам на всех стадиях их разработки всем заинтересованным лицам.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 xml:space="preserve">4.3. Стандарт применяют на добровольной основе. Обязательность стандарта наступает при прямом указании на это в действующем законодательстве, договорах, контрактах, документах федеральных органов исполнительной власти или учреждений, организаций и предприятий любых форм собственности - по </w:t>
      </w:r>
      <w:hyperlink r:id="rId24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1.0</w:t>
        </w:r>
      </w:hyperlink>
      <w:r>
        <w:t>.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4.4. Система СИБИД состоит из четырех подсистем: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- научно-технической информации;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- библиотечного дела и библиографической деятельности;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- издательского дела;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- управления документацией.</w:t>
      </w:r>
    </w:p>
    <w:p w:rsidR="005573BD" w:rsidRDefault="005573BD">
      <w:pPr>
        <w:pStyle w:val="ConsPlusNormal"/>
        <w:ind w:firstLine="540"/>
        <w:jc w:val="both"/>
      </w:pPr>
    </w:p>
    <w:p w:rsidR="005573BD" w:rsidRDefault="005573BD">
      <w:pPr>
        <w:pStyle w:val="ConsPlusNormal"/>
        <w:jc w:val="center"/>
        <w:outlineLvl w:val="0"/>
      </w:pPr>
      <w:r>
        <w:t xml:space="preserve">5. ОБЛАСТЬ РАСПРОСТРАНЕНИЯ И ОБЪЕКТЫ </w:t>
      </w:r>
      <w:proofErr w:type="gramStart"/>
      <w:r>
        <w:t>НАЦИОНАЛЬНОЙ</w:t>
      </w:r>
      <w:proofErr w:type="gramEnd"/>
    </w:p>
    <w:p w:rsidR="005573BD" w:rsidRDefault="005573BD">
      <w:pPr>
        <w:pStyle w:val="ConsPlusNormal"/>
        <w:jc w:val="center"/>
      </w:pPr>
      <w:r>
        <w:t>СИСТЕМЫ СТАНДАРТИЗАЦИИ</w:t>
      </w:r>
    </w:p>
    <w:p w:rsidR="005573BD" w:rsidRDefault="005573BD">
      <w:pPr>
        <w:pStyle w:val="ConsPlusNormal"/>
        <w:ind w:firstLine="540"/>
        <w:jc w:val="both"/>
      </w:pPr>
    </w:p>
    <w:p w:rsidR="005573BD" w:rsidRDefault="005573BD">
      <w:pPr>
        <w:pStyle w:val="ConsPlusNormal"/>
        <w:ind w:firstLine="540"/>
        <w:jc w:val="both"/>
      </w:pPr>
      <w:r>
        <w:t>5.1. Стандарты национальной системы стандартизации распространяются на терминологию, средства, формы, методы и процессы научно-информационной деятельности, библиотечного, издательского дела и управления документацией во всех отраслях деятельности.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5.2. К основным объектам стандартизации системы СИБИД относят: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- термины и определения;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- представление документальных источников информации (их частей) и содержания информационных ресурсов;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- технологии: информационно-библиотечную, редакционно-издательскую и управления документацией;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- организационные аспекты деятельности органов научно-технической информации, библиотек, издательств, издающих организаций, служб документационного обеспечения управления и архивов.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5.3. Система СИБИД включает в себя общетехнические и организационно-методические, терминологические стандарты: национальные стандарты (ГОСТ Р) и межгосударственные стандарты (ГОСТ).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5.4. Стандарты системы СИБИД устанавливают организационно-методические положения, общие технические требования, нормы, правила к объектам стандартизации в рамках их основных групп, обеспечивающие совместимость информационных технологий и продуктов.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 xml:space="preserve">5.5. Обозначение национального стандарта СИБИД состоит </w:t>
      </w:r>
      <w:proofErr w:type="gramStart"/>
      <w:r>
        <w:t>из</w:t>
      </w:r>
      <w:proofErr w:type="gramEnd"/>
      <w:r>
        <w:t>: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- буквенного индекса обозначения национальной системы (ГОСТ Р);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- цифры 7;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- разделительной точки;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- цифры 0, которая определяет код национальной системы стандартов СИБИД;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- разделительной точки;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- регистрационного номера стандарта;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- тире;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lastRenderedPageBreak/>
        <w:t>- четырех цифр года утверждения стандарта.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Пример обозначения национального стандарта системы СИБИД:</w:t>
      </w:r>
    </w:p>
    <w:p w:rsidR="005573BD" w:rsidRDefault="005573BD">
      <w:pPr>
        <w:pStyle w:val="ConsPlusNormal"/>
        <w:ind w:firstLine="540"/>
        <w:jc w:val="both"/>
      </w:pPr>
    </w:p>
    <w:p w:rsidR="005573BD" w:rsidRDefault="005573BD">
      <w:pPr>
        <w:pStyle w:val="ConsPlusNormal"/>
        <w:jc w:val="center"/>
      </w:pPr>
      <w:hyperlink r:id="rId25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7.0.49-2007</w:t>
        </w:r>
      </w:hyperlink>
    </w:p>
    <w:p w:rsidR="005573BD" w:rsidRDefault="005573BD">
      <w:pPr>
        <w:pStyle w:val="ConsPlusNormal"/>
        <w:jc w:val="center"/>
      </w:pPr>
    </w:p>
    <w:p w:rsidR="005573BD" w:rsidRDefault="005573BD">
      <w:pPr>
        <w:pStyle w:val="ConsPlusNormal"/>
        <w:ind w:firstLine="540"/>
        <w:jc w:val="both"/>
      </w:pPr>
      <w:r>
        <w:t>5.6. Обозначение межгосударственного стандарта системы СИБИД аналогично обозначению национального стандарта, кроме индекса, определяющего национальную систему стандартизации.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Пример обозначения межгосударственного стандарта системы СИБИД:</w:t>
      </w:r>
    </w:p>
    <w:p w:rsidR="005573BD" w:rsidRDefault="005573BD">
      <w:pPr>
        <w:pStyle w:val="ConsPlusNormal"/>
        <w:ind w:firstLine="540"/>
        <w:jc w:val="both"/>
      </w:pPr>
    </w:p>
    <w:p w:rsidR="005573BD" w:rsidRDefault="005573BD">
      <w:pPr>
        <w:pStyle w:val="ConsPlusNormal"/>
        <w:jc w:val="center"/>
      </w:pPr>
      <w:hyperlink r:id="rId26">
        <w:r>
          <w:rPr>
            <w:color w:val="0000FF"/>
          </w:rPr>
          <w:t>ГОСТ 7.24-2007</w:t>
        </w:r>
      </w:hyperlink>
    </w:p>
    <w:p w:rsidR="005573BD" w:rsidRDefault="005573BD">
      <w:pPr>
        <w:pStyle w:val="ConsPlusNormal"/>
        <w:jc w:val="center"/>
      </w:pPr>
    </w:p>
    <w:p w:rsidR="005573BD" w:rsidRDefault="005573BD">
      <w:pPr>
        <w:pStyle w:val="ConsPlusNormal"/>
        <w:jc w:val="center"/>
        <w:outlineLvl w:val="0"/>
      </w:pPr>
      <w:r>
        <w:t xml:space="preserve">6. КООРДИНАЦИЯ И ПЛАНИРОВАНИЕ РАБОТ ПО </w:t>
      </w:r>
      <w:proofErr w:type="gramStart"/>
      <w:r>
        <w:t>НАЦИОНАЛЬНОЙ</w:t>
      </w:r>
      <w:proofErr w:type="gramEnd"/>
    </w:p>
    <w:p w:rsidR="005573BD" w:rsidRDefault="005573BD">
      <w:pPr>
        <w:pStyle w:val="ConsPlusNormal"/>
        <w:jc w:val="center"/>
      </w:pPr>
      <w:r>
        <w:t>СИСТЕМЕ СТАНДАРТИЗАЦИИ</w:t>
      </w:r>
    </w:p>
    <w:p w:rsidR="005573BD" w:rsidRDefault="005573BD">
      <w:pPr>
        <w:pStyle w:val="ConsPlusNormal"/>
        <w:ind w:firstLine="540"/>
        <w:jc w:val="both"/>
      </w:pPr>
    </w:p>
    <w:p w:rsidR="005573BD" w:rsidRDefault="005573BD">
      <w:pPr>
        <w:pStyle w:val="ConsPlusNormal"/>
        <w:ind w:firstLine="540"/>
        <w:jc w:val="both"/>
      </w:pPr>
      <w:r>
        <w:t>6.1. Руководство работами по национальной системе стандартизации осуществляет Технический комитет по стандартизации 191 (ТК 191) "Научно-техническая информация, библиотечное и издательское дело", созданный на базе Всероссийского института научной и технической информации Российской академии наук (ВИНИТИ РАН).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6.2. ТК 191 руководствуется в работе "Положением о ТК", руководящими документами международной организации по стандартизации (ИСО) и других международных организаций по стандартизации, членом которых является Россия, а также действующими Федеральными законами и другими нормативными документами, утвержденными Федеральным агентством по техническому регулированию и метрологии.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6.3. Методическое руководство работой ТК 191 и координацию его деятельности осуществляет Федеральное агентство по техническому регулированию и метрологии, выполняющее функции национального органа Российской Федерации по стандартизации.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6.4. Функции ТК 191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6.4.1. В рамках национальной стандартизации ТК 191 организует и осуществляет: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- подготовку предложений к ежегодному плану и программе национальной стандартизации на основе заявок членов ТК 191 и других организаций по разработке новых, пересмотру или отмене действующих стандартов;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- разработку, рассмотрение, согласование проектов национальных и межгосударственных стандартов;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- проведение экспертизы стандартов;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- оказание научно-методической помощи организациям, предприятиям, объединениям, применяющим стандарты ТК 191.</w:t>
      </w:r>
    </w:p>
    <w:p w:rsidR="005573BD" w:rsidRDefault="005573BD">
      <w:pPr>
        <w:pStyle w:val="ConsPlusNormal"/>
        <w:ind w:firstLine="540"/>
        <w:jc w:val="both"/>
      </w:pPr>
    </w:p>
    <w:p w:rsidR="005573BD" w:rsidRDefault="005573BD">
      <w:pPr>
        <w:pStyle w:val="ConsPlusNormal"/>
        <w:jc w:val="center"/>
        <w:outlineLvl w:val="0"/>
      </w:pPr>
      <w:r>
        <w:t>7. ОРГАНИЗАЦИЯ РАБОТ ПО СТАНДАРТИЗАЦИИ</w:t>
      </w:r>
    </w:p>
    <w:p w:rsidR="005573BD" w:rsidRDefault="005573BD">
      <w:pPr>
        <w:pStyle w:val="ConsPlusNormal"/>
        <w:jc w:val="center"/>
      </w:pPr>
      <w:r>
        <w:t>В ТЕХНИЧЕСКОМ КОМИТЕТЕ</w:t>
      </w:r>
    </w:p>
    <w:p w:rsidR="005573BD" w:rsidRDefault="005573BD">
      <w:pPr>
        <w:pStyle w:val="ConsPlusNormal"/>
        <w:ind w:firstLine="540"/>
        <w:jc w:val="both"/>
      </w:pPr>
    </w:p>
    <w:p w:rsidR="005573BD" w:rsidRDefault="005573BD">
      <w:pPr>
        <w:pStyle w:val="ConsPlusNormal"/>
        <w:ind w:firstLine="540"/>
        <w:jc w:val="both"/>
      </w:pPr>
      <w:r>
        <w:t>7.1. ТК 191 осуществляет свою деятельность на основе ежегодного плана национальной стандартизации, программы национальной стандартизации и программы международной стандартизации (ИСО).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 xml:space="preserve">7.2. Правила разработки, построения, изложения и утверждения национальных стандартов установлены в </w:t>
      </w:r>
      <w:hyperlink r:id="rId27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1.2</w:t>
        </w:r>
      </w:hyperlink>
      <w:r>
        <w:t xml:space="preserve">, </w:t>
      </w:r>
      <w:hyperlink r:id="rId28">
        <w:r>
          <w:rPr>
            <w:color w:val="0000FF"/>
          </w:rPr>
          <w:t>ГОСТ Р 1.5</w:t>
        </w:r>
      </w:hyperlink>
      <w:r>
        <w:t xml:space="preserve"> и </w:t>
      </w:r>
      <w:hyperlink r:id="rId29">
        <w:r>
          <w:rPr>
            <w:color w:val="0000FF"/>
          </w:rPr>
          <w:t>ГОСТ Р 1.8</w:t>
        </w:r>
      </w:hyperlink>
      <w:r>
        <w:t>.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 xml:space="preserve">7.3. Правила разработки межгосударственных стандартов установлены в ГОСТ 1.2, </w:t>
      </w:r>
      <w:hyperlink r:id="rId30">
        <w:r>
          <w:rPr>
            <w:color w:val="0000FF"/>
          </w:rPr>
          <w:t>ГОСТ 1.5</w:t>
        </w:r>
      </w:hyperlink>
      <w:r>
        <w:t xml:space="preserve"> и </w:t>
      </w:r>
      <w:hyperlink r:id="rId3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1.8</w:t>
        </w:r>
      </w:hyperlink>
      <w:r>
        <w:t>.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 xml:space="preserve">7.4. Подготовка уведомлений о начале разработки стандарта и завершении его публичного обсуждения осуществляется в соответствии с </w:t>
      </w:r>
      <w:hyperlink r:id="rId32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1.13</w:t>
        </w:r>
      </w:hyperlink>
      <w:r>
        <w:t>.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 xml:space="preserve">7.5. Проведение экспертизы проекта стандарта осуществляется в соответствии с </w:t>
      </w:r>
      <w:hyperlink r:id="rId33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1.6</w:t>
        </w:r>
      </w:hyperlink>
      <w:r>
        <w:t>.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lastRenderedPageBreak/>
        <w:t>7.6. Пересмотр, изменение и отмена действующих национальных стандартов осуществляется в таком же порядке, что и разработка проекта стандарта.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 xml:space="preserve">7.7. Проведение работ по межгосударственной стандартизации осуществляется в соответствии с </w:t>
      </w:r>
      <w:hyperlink r:id="rId34">
        <w:r>
          <w:rPr>
            <w:color w:val="0000FF"/>
          </w:rPr>
          <w:t>ГОСТ 7.55</w:t>
        </w:r>
      </w:hyperlink>
      <w:r>
        <w:t>.</w:t>
      </w:r>
    </w:p>
    <w:p w:rsidR="005573BD" w:rsidRDefault="005573BD">
      <w:pPr>
        <w:pStyle w:val="ConsPlusNormal"/>
        <w:ind w:firstLine="540"/>
        <w:jc w:val="both"/>
      </w:pPr>
    </w:p>
    <w:p w:rsidR="005573BD" w:rsidRDefault="005573BD">
      <w:pPr>
        <w:pStyle w:val="ConsPlusNormal"/>
        <w:jc w:val="center"/>
        <w:outlineLvl w:val="0"/>
      </w:pPr>
      <w:r>
        <w:t>8. МЕЖДУНАРОДНОЕ СОТРУДНИЧЕСТВО В ОБЛАСТИ НАЦИОНАЛЬНОЙ</w:t>
      </w:r>
    </w:p>
    <w:p w:rsidR="005573BD" w:rsidRDefault="005573BD">
      <w:pPr>
        <w:pStyle w:val="ConsPlusNormal"/>
        <w:jc w:val="center"/>
      </w:pPr>
      <w:r>
        <w:t>СИСТЕМЫ СТАНДАРТИЗАЦИИ</w:t>
      </w:r>
    </w:p>
    <w:p w:rsidR="005573BD" w:rsidRDefault="005573BD">
      <w:pPr>
        <w:pStyle w:val="ConsPlusNormal"/>
        <w:ind w:firstLine="540"/>
        <w:jc w:val="both"/>
      </w:pPr>
    </w:p>
    <w:p w:rsidR="005573BD" w:rsidRDefault="005573BD">
      <w:pPr>
        <w:pStyle w:val="ConsPlusNormal"/>
        <w:ind w:firstLine="540"/>
        <w:jc w:val="both"/>
      </w:pPr>
      <w:r>
        <w:t>8.1. Основными задачами международного сотрудничества в области стандартизации системы СИБИД являются: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- гармонизация стандартов СИБИД с международными стандартами;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- повышение качества отечественной продукц</w:t>
      </w:r>
      <w:proofErr w:type="gramStart"/>
      <w:r>
        <w:t>ии и ее</w:t>
      </w:r>
      <w:proofErr w:type="gramEnd"/>
      <w:r>
        <w:t xml:space="preserve"> конкурентоспособности на мировом рынке;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- разработка стандартов системы СИБИД на основе международных стандартов.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8.2. В рамках международной стандартизации ТК 191: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- участвует в работе Технического комитета международной организации по стандартизации ИСО/ТК 46 "Информация и документация" и межгосударственного Технического комитета (МТК) 191 "Научно-техническая информация, библиотечное и издательское дело";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- разрабатывает проекты и принимает участие в обсуждении и согласовании проектов международных стандартов;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- подготавливает предложения по закрепленной тематике для включения в программы и планы работ ИСО/ТК 46 и других международных организаций, осуществляющих разработку документов нормативного характера по тематике ТК 191, членом которых является Россия;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- проводит научные исследования по проблемам международной и национальной стандартизации;</w:t>
      </w:r>
    </w:p>
    <w:p w:rsidR="005573BD" w:rsidRDefault="005573BD">
      <w:pPr>
        <w:pStyle w:val="ConsPlusNormal"/>
        <w:spacing w:before="200"/>
        <w:ind w:firstLine="540"/>
        <w:jc w:val="both"/>
      </w:pPr>
      <w:r>
        <w:t>- организует проведение в России заседаний технического комитета международной организации по стандартизации.</w:t>
      </w:r>
    </w:p>
    <w:p w:rsidR="005573BD" w:rsidRDefault="005573BD">
      <w:pPr>
        <w:pStyle w:val="ConsPlusNormal"/>
        <w:ind w:firstLine="540"/>
        <w:jc w:val="both"/>
      </w:pPr>
    </w:p>
    <w:p w:rsidR="005573BD" w:rsidRDefault="005573BD">
      <w:pPr>
        <w:pStyle w:val="ConsPlusNormal"/>
        <w:ind w:firstLine="540"/>
        <w:jc w:val="both"/>
      </w:pPr>
    </w:p>
    <w:p w:rsidR="005573BD" w:rsidRDefault="005573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4F2C" w:rsidRDefault="00374F2C">
      <w:bookmarkStart w:id="1" w:name="_GoBack"/>
      <w:bookmarkEnd w:id="1"/>
    </w:p>
    <w:sectPr w:rsidR="00374F2C" w:rsidSect="001C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BD"/>
    <w:rsid w:val="00374F2C"/>
    <w:rsid w:val="0055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3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573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573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3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573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573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7A8DDE1B73EF52F4A1F4F00F40A38187DAE4E83664D3A78C01ED284528BF472FF844D69414580C14E10FE47H" TargetMode="External"/><Relationship Id="rId13" Type="http://schemas.openxmlformats.org/officeDocument/2006/relationships/hyperlink" Target="consultantplus://offline/ref=F7E7A8DDE1B73EF52F4A1F4F00F40A381C7CAA498A3B473221CC1CD58B0D8EE163A789447E5E469CDD4C12E7FC49H" TargetMode="External"/><Relationship Id="rId18" Type="http://schemas.openxmlformats.org/officeDocument/2006/relationships/hyperlink" Target="consultantplus://offline/ref=F7E7A8DDE1B73EF52F4A1F4F00F40A381C71A94A8C3B473221CC1CD58B0D8EE163A789447E5E469CDD4C12E7FC49H" TargetMode="External"/><Relationship Id="rId26" Type="http://schemas.openxmlformats.org/officeDocument/2006/relationships/hyperlink" Target="consultantplus://offline/ref=F7E7A8DDE1B73EF52F4A1F4F00F40A381570AB4983664D3A78C01ED284528BF472FF844D69414580C14E10FE4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E7A8DDE1B73EF52F4A1F4F00F40A381F7AAF44883B473221CC1CD58B0D8EE163A789447E5E469CDD4C12E7FC49H" TargetMode="External"/><Relationship Id="rId34" Type="http://schemas.openxmlformats.org/officeDocument/2006/relationships/hyperlink" Target="consultantplus://offline/ref=F7E7A8DDE1B73EF52F4A1F4F00F40A381C7DAE488B3B473221CC1CD58B0D8EE163A789447E5E469CDD4C12E7FC49H" TargetMode="External"/><Relationship Id="rId7" Type="http://schemas.openxmlformats.org/officeDocument/2006/relationships/hyperlink" Target="consultantplus://offline/ref=F7E7A8DDE1B73EF52F4A005A05F40A381E71A24C88391A38299510D78C02D1E476B6D1497749599FC15010E5C9F645H" TargetMode="External"/><Relationship Id="rId12" Type="http://schemas.openxmlformats.org/officeDocument/2006/relationships/hyperlink" Target="consultantplus://offline/ref=F7E7A8DDE1B73EF52F4A1F4F00F40A381C7BAF4D893B473221CC1CD58B0D8EE163A789447E5E469CDD4C12E7FC49H" TargetMode="External"/><Relationship Id="rId17" Type="http://schemas.openxmlformats.org/officeDocument/2006/relationships/hyperlink" Target="consultantplus://offline/ref=F7E7A8DDE1B73EF52F4A1F4F00F40A381F7AAF44883B473221CC1CD58B0D8EE163A789447E5E469CDD4C12E7FC49H" TargetMode="External"/><Relationship Id="rId25" Type="http://schemas.openxmlformats.org/officeDocument/2006/relationships/hyperlink" Target="consultantplus://offline/ref=F7E7A8DDE1B73EF52F4A034F1CF40A381479AF4B83664D3A78C01ED284528BF472FF844D69414580C14E10FE47H" TargetMode="External"/><Relationship Id="rId33" Type="http://schemas.openxmlformats.org/officeDocument/2006/relationships/hyperlink" Target="consultantplus://offline/ref=F7E7A8DDE1B73EF52F4A1F4F00F40A381C7CAA498A3B473221CC1CD58B0D8EE163A789447E5E469CDD4C12E7FC4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E7A8DDE1B73EF52F4A1F4F00F40A381C79A34D803B473221CC1CD58B0D8EE163A789447E5E469CDD4C12E7FC49H" TargetMode="External"/><Relationship Id="rId20" Type="http://schemas.openxmlformats.org/officeDocument/2006/relationships/hyperlink" Target="consultantplus://offline/ref=F7E7A8DDE1B73EF52F4A1F4F00F40A381C7DAE488B3B473221CC1CD58B0D8EE163A789447E5E469CDD4C12E7FC49H" TargetMode="External"/><Relationship Id="rId29" Type="http://schemas.openxmlformats.org/officeDocument/2006/relationships/hyperlink" Target="consultantplus://offline/ref=F7E7A8DDE1B73EF52F4A1F4F00F40A381B7FA34583664D3A78C01ED284528BF472FF844D69414580C14E10FE4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E7A8DDE1B73EF52F4A005A05F40A381F7FA9498C351A38299510D78C02D1E476B6D1497749599FC15010E5C9F645H" TargetMode="External"/><Relationship Id="rId11" Type="http://schemas.openxmlformats.org/officeDocument/2006/relationships/hyperlink" Target="consultantplus://offline/ref=F7E7A8DDE1B73EF52F4A034F1CF40A381F78A349883B473221CC1CD58B0D8EE163A789447E5E469CDD4C12E7FC49H" TargetMode="External"/><Relationship Id="rId24" Type="http://schemas.openxmlformats.org/officeDocument/2006/relationships/hyperlink" Target="consultantplus://offline/ref=F7E7A8DDE1B73EF52F4A1F4F00F40A38187DAE4E83664D3A78C01ED284528BF472FF844D69414580C14E10FE47H" TargetMode="External"/><Relationship Id="rId32" Type="http://schemas.openxmlformats.org/officeDocument/2006/relationships/hyperlink" Target="consultantplus://offline/ref=F7E7A8DDE1B73EF52F4A1F4F00F40A381C79A34D803B473221CC1CD58B0D8EE163A789447E5E469CDD4C12E7FC49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7E7A8DDE1B73EF52F4A034F1CF40A381F7DAD488B3B473221CC1CD58B0D8EE163A789447E5E469CDD4C12E7FC49H" TargetMode="External"/><Relationship Id="rId23" Type="http://schemas.openxmlformats.org/officeDocument/2006/relationships/hyperlink" Target="consultantplus://offline/ref=F7E7A8DDE1B73EF52F4A1F4F00F40A38187DAE4E83664D3A78C01ED284528BF472FF844D69414580C14E10FE47H" TargetMode="External"/><Relationship Id="rId28" Type="http://schemas.openxmlformats.org/officeDocument/2006/relationships/hyperlink" Target="consultantplus://offline/ref=F7E7A8DDE1B73EF52F4A1F4F00F40A381C7BAF4D893B473221CC1CD58B0D8EE163A789447E5E469CDD4C12E7FC49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7E7A8DDE1B73EF52F4A1F4F00F40A38187DAE4E83664D3A78C01ED284528BF472FF844D69414580C14E10FE47H" TargetMode="External"/><Relationship Id="rId19" Type="http://schemas.openxmlformats.org/officeDocument/2006/relationships/hyperlink" Target="consultantplus://offline/ref=F7E7A8DDE1B73EF52F4A1F4F00F40A381F7AAC4F8A3B473221CC1CD58B0D8EE163A789447E5E469CDD4C12E7FC49H" TargetMode="External"/><Relationship Id="rId31" Type="http://schemas.openxmlformats.org/officeDocument/2006/relationships/hyperlink" Target="consultantplus://offline/ref=F7E7A8DDE1B73EF52F4A1F4F00F40A381B7FA34583664D3A78C01ED284528BF472FF844D69414580C14E10FE4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E7A8DDE1B73EF52F4A005A05F40A381F7FA9498C351A38299510D78C02D1E464B689457740479EC54546B48F32BF653A6AB389D7146689FB40H" TargetMode="External"/><Relationship Id="rId14" Type="http://schemas.openxmlformats.org/officeDocument/2006/relationships/hyperlink" Target="consultantplus://offline/ref=F7E7A8DDE1B73EF52F4A1F4F00F40A381B7FA34583664D3A78C01ED284528BF472FF844D69414580C14E10FE47H" TargetMode="External"/><Relationship Id="rId22" Type="http://schemas.openxmlformats.org/officeDocument/2006/relationships/hyperlink" Target="consultantplus://offline/ref=F7E7A8DDE1B73EF52F4A034F1CF40A381F7DAD488B3B473221CC1CD58B0D8EE163A789447E5E469CDD4C12E7FC49H" TargetMode="External"/><Relationship Id="rId27" Type="http://schemas.openxmlformats.org/officeDocument/2006/relationships/hyperlink" Target="consultantplus://offline/ref=F7E7A8DDE1B73EF52F4A034F1CF40A381F78A349883B473221CC1CD58B0D8EE163A789447E5E469CDD4C12E7FC49H" TargetMode="External"/><Relationship Id="rId30" Type="http://schemas.openxmlformats.org/officeDocument/2006/relationships/hyperlink" Target="consultantplus://offline/ref=F7E7A8DDE1B73EF52F4A1F4F00F40A381F7AAC4F8A3B473221CC1CD58B0D8EE163A789447E5E469CDD4C12E7FC49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vtp</dc:creator>
  <cp:lastModifiedBy>vtp</cp:lastModifiedBy>
  <cp:revision>1</cp:revision>
  <dcterms:created xsi:type="dcterms:W3CDTF">2022-12-09T07:55:00Z</dcterms:created>
  <dcterms:modified xsi:type="dcterms:W3CDTF">2022-12-09T07:56:00Z</dcterms:modified>
</cp:coreProperties>
</file>