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76F49">
        <w:rPr>
          <w:rFonts w:ascii="Calibri" w:hAnsi="Calibri" w:cs="Calibri"/>
          <w:sz w:val="20"/>
          <w:szCs w:val="20"/>
        </w:rPr>
        <w:t xml:space="preserve">Документ предоставлен </w:t>
      </w:r>
      <w:hyperlink r:id="rId5" w:history="1">
        <w:proofErr w:type="spellStart"/>
        <w:r w:rsidRPr="00D76F49">
          <w:rPr>
            <w:rFonts w:ascii="Calibri" w:hAnsi="Calibri" w:cs="Calibri"/>
            <w:color w:val="0000FF"/>
            <w:sz w:val="20"/>
            <w:szCs w:val="20"/>
          </w:rPr>
          <w:t>КонсультантПлюс</w:t>
        </w:r>
        <w:proofErr w:type="spellEnd"/>
      </w:hyperlink>
      <w:r w:rsidRPr="00D76F49">
        <w:rPr>
          <w:rFonts w:ascii="Calibri" w:hAnsi="Calibri" w:cs="Calibri"/>
          <w:sz w:val="20"/>
          <w:szCs w:val="20"/>
        </w:rPr>
        <w:br/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bookmarkStart w:id="0" w:name="Par1"/>
      <w:bookmarkEnd w:id="0"/>
      <w:r w:rsidRPr="00D76F49">
        <w:rPr>
          <w:rFonts w:ascii="Calibri" w:hAnsi="Calibri" w:cs="Calibri"/>
          <w:b/>
          <w:bCs/>
          <w:sz w:val="20"/>
          <w:szCs w:val="20"/>
        </w:rPr>
        <w:t>ПРАВИТЕЛЬСТВО РОССИЙСКОЙ ФЕДЕРАЦИИ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76F49">
        <w:rPr>
          <w:rFonts w:ascii="Calibri" w:hAnsi="Calibri" w:cs="Calibri"/>
          <w:b/>
          <w:bCs/>
          <w:sz w:val="20"/>
          <w:szCs w:val="20"/>
        </w:rPr>
        <w:t>ПОСТАНОВЛЕНИЕ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76F49">
        <w:rPr>
          <w:rFonts w:ascii="Calibri" w:hAnsi="Calibri" w:cs="Calibri"/>
          <w:b/>
          <w:bCs/>
          <w:sz w:val="20"/>
          <w:szCs w:val="20"/>
        </w:rPr>
        <w:t>от 15 апреля 2014 г. N 317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76F49">
        <w:rPr>
          <w:rFonts w:ascii="Calibri" w:hAnsi="Calibri" w:cs="Calibri"/>
          <w:b/>
          <w:bCs/>
          <w:sz w:val="20"/>
          <w:szCs w:val="20"/>
        </w:rPr>
        <w:t>ОБ УТВЕРЖДЕНИИ ГОСУДАРСТВЕННОЙ ПРОГРАММЫ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76F49">
        <w:rPr>
          <w:rFonts w:ascii="Calibri" w:hAnsi="Calibri" w:cs="Calibri"/>
          <w:b/>
          <w:bCs/>
          <w:sz w:val="20"/>
          <w:szCs w:val="20"/>
        </w:rPr>
        <w:t>РОССИЙСКОЙ ФЕДЕРАЦИИ "РАЗВИТИЕ КУЛЬТУРЫ И ТУРИЗМА"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76F49">
        <w:rPr>
          <w:rFonts w:ascii="Calibri" w:hAnsi="Calibri" w:cs="Calibri"/>
          <w:b/>
          <w:bCs/>
          <w:sz w:val="20"/>
          <w:szCs w:val="20"/>
        </w:rPr>
        <w:t>НА 2013 - 2020 ГОДЫ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D76F49">
        <w:rPr>
          <w:rFonts w:ascii="Calibri" w:hAnsi="Calibri" w:cs="Calibri"/>
          <w:sz w:val="20"/>
          <w:szCs w:val="20"/>
        </w:rPr>
        <w:t>Правительство Российской Федерации постановляет: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D76F49">
        <w:rPr>
          <w:rFonts w:ascii="Calibri" w:hAnsi="Calibri" w:cs="Calibri"/>
          <w:sz w:val="20"/>
          <w:szCs w:val="20"/>
        </w:rPr>
        <w:t xml:space="preserve">1. Утвердить прилагаемую государственную </w:t>
      </w:r>
      <w:hyperlink w:anchor="Par30" w:history="1">
        <w:r w:rsidRPr="00D76F49">
          <w:rPr>
            <w:rFonts w:ascii="Calibri" w:hAnsi="Calibri" w:cs="Calibri"/>
            <w:color w:val="0000FF"/>
            <w:sz w:val="20"/>
            <w:szCs w:val="20"/>
          </w:rPr>
          <w:t>программу</w:t>
        </w:r>
      </w:hyperlink>
      <w:r w:rsidRPr="00D76F49">
        <w:rPr>
          <w:rFonts w:ascii="Calibri" w:hAnsi="Calibri" w:cs="Calibri"/>
          <w:sz w:val="20"/>
          <w:szCs w:val="20"/>
        </w:rPr>
        <w:t xml:space="preserve"> Российской Федерации "Развитие культуры и туризма" на 2013 - 2020 годы.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D76F49">
        <w:rPr>
          <w:rFonts w:ascii="Calibri" w:hAnsi="Calibri" w:cs="Calibri"/>
          <w:sz w:val="20"/>
          <w:szCs w:val="20"/>
        </w:rPr>
        <w:t>2. Министерству культуры Российской Федерации: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proofErr w:type="gramStart"/>
      <w:r w:rsidRPr="00D76F49">
        <w:rPr>
          <w:rFonts w:ascii="Calibri" w:hAnsi="Calibri" w:cs="Calibri"/>
          <w:sz w:val="20"/>
          <w:szCs w:val="20"/>
        </w:rPr>
        <w:t>разместить</w:t>
      </w:r>
      <w:proofErr w:type="gramEnd"/>
      <w:r w:rsidRPr="00D76F49">
        <w:rPr>
          <w:rFonts w:ascii="Calibri" w:hAnsi="Calibri" w:cs="Calibri"/>
          <w:sz w:val="20"/>
          <w:szCs w:val="20"/>
        </w:rPr>
        <w:t xml:space="preserve"> государственную </w:t>
      </w:r>
      <w:hyperlink w:anchor="Par30" w:history="1">
        <w:r w:rsidRPr="00D76F49">
          <w:rPr>
            <w:rFonts w:ascii="Calibri" w:hAnsi="Calibri" w:cs="Calibri"/>
            <w:color w:val="0000FF"/>
            <w:sz w:val="20"/>
            <w:szCs w:val="20"/>
          </w:rPr>
          <w:t>программу</w:t>
        </w:r>
      </w:hyperlink>
      <w:r w:rsidRPr="00D76F49">
        <w:rPr>
          <w:rFonts w:ascii="Calibri" w:hAnsi="Calibri" w:cs="Calibri"/>
          <w:sz w:val="20"/>
          <w:szCs w:val="20"/>
        </w:rPr>
        <w:t xml:space="preserve"> Российской Федерации, утвержденную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D76F49">
        <w:rPr>
          <w:rFonts w:ascii="Calibri" w:hAnsi="Calibri" w:cs="Calibri"/>
          <w:sz w:val="20"/>
          <w:szCs w:val="20"/>
        </w:rPr>
        <w:t xml:space="preserve">принять меры по реализации мероприятий указанной государственной </w:t>
      </w:r>
      <w:hyperlink w:anchor="Par30" w:history="1">
        <w:r w:rsidRPr="00D76F49">
          <w:rPr>
            <w:rFonts w:ascii="Calibri" w:hAnsi="Calibri" w:cs="Calibri"/>
            <w:color w:val="0000FF"/>
            <w:sz w:val="20"/>
            <w:szCs w:val="20"/>
          </w:rPr>
          <w:t>программы</w:t>
        </w:r>
      </w:hyperlink>
      <w:r w:rsidRPr="00D76F49">
        <w:rPr>
          <w:rFonts w:ascii="Calibri" w:hAnsi="Calibri" w:cs="Calibri"/>
          <w:sz w:val="20"/>
          <w:szCs w:val="20"/>
        </w:rPr>
        <w:t xml:space="preserve"> Российской Федерации.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D76F49">
        <w:rPr>
          <w:rFonts w:ascii="Calibri" w:hAnsi="Calibri" w:cs="Calibri"/>
          <w:sz w:val="20"/>
          <w:szCs w:val="20"/>
        </w:rPr>
        <w:t xml:space="preserve">3. Признать утратившим силу </w:t>
      </w:r>
      <w:hyperlink r:id="rId6" w:history="1">
        <w:r w:rsidRPr="00D76F49">
          <w:rPr>
            <w:rFonts w:ascii="Calibri" w:hAnsi="Calibri" w:cs="Calibri"/>
            <w:color w:val="0000FF"/>
            <w:sz w:val="20"/>
            <w:szCs w:val="20"/>
          </w:rPr>
          <w:t>распоряжение</w:t>
        </w:r>
      </w:hyperlink>
      <w:r w:rsidRPr="00D76F49">
        <w:rPr>
          <w:rFonts w:ascii="Calibri" w:hAnsi="Calibri" w:cs="Calibri"/>
          <w:sz w:val="20"/>
          <w:szCs w:val="20"/>
        </w:rPr>
        <w:t xml:space="preserve"> Правительства Российской Федерации от 27 декабря 2012 г. N 2567-р (Собрание законодательства Российской Федерации, 2013, N 2, ст. 105).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D76F49">
        <w:rPr>
          <w:rFonts w:ascii="Calibri" w:hAnsi="Calibri" w:cs="Calibri"/>
          <w:sz w:val="20"/>
          <w:szCs w:val="20"/>
        </w:rPr>
        <w:t>Председатель Правительства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D76F49">
        <w:rPr>
          <w:rFonts w:ascii="Calibri" w:hAnsi="Calibri" w:cs="Calibri"/>
          <w:sz w:val="20"/>
          <w:szCs w:val="20"/>
        </w:rPr>
        <w:t>Российской Федерации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D76F49">
        <w:rPr>
          <w:rFonts w:ascii="Calibri" w:hAnsi="Calibri" w:cs="Calibri"/>
          <w:sz w:val="20"/>
          <w:szCs w:val="20"/>
        </w:rPr>
        <w:t>Д.МЕДВЕДЕВ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  <w:sectPr w:rsidR="00D76F49" w:rsidRPr="00D76F49" w:rsidSect="00D76F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ar25"/>
      <w:bookmarkEnd w:id="1"/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lastRenderedPageBreak/>
        <w:t>Утверждена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постановлением Правительства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Российской Федерации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от 15 апреля 2014 г. N 317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bookmarkStart w:id="2" w:name="Par30"/>
      <w:bookmarkEnd w:id="2"/>
      <w:r w:rsidRPr="00D76F49">
        <w:rPr>
          <w:rFonts w:ascii="Calibri" w:hAnsi="Calibri" w:cs="Calibri"/>
          <w:b/>
          <w:bCs/>
          <w:sz w:val="16"/>
          <w:szCs w:val="16"/>
        </w:rPr>
        <w:t>ГОСУДАРСТВЕННАЯ ПРОГРАММА РОССИЙСКОЙ ФЕДЕРАЦИИ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D76F49">
        <w:rPr>
          <w:rFonts w:ascii="Calibri" w:hAnsi="Calibri" w:cs="Calibri"/>
          <w:b/>
          <w:bCs/>
          <w:sz w:val="16"/>
          <w:szCs w:val="16"/>
        </w:rPr>
        <w:t>"РАЗВИТИЕ КУЛЬТУРЫ И ТУРИЗМА" НА 2013 - 2020 ГОДЫ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16"/>
          <w:szCs w:val="16"/>
        </w:rPr>
      </w:pPr>
      <w:bookmarkStart w:id="3" w:name="Par33"/>
      <w:bookmarkEnd w:id="3"/>
      <w:r w:rsidRPr="00D76F49">
        <w:rPr>
          <w:rFonts w:ascii="Calibri" w:hAnsi="Calibri" w:cs="Calibri"/>
          <w:sz w:val="16"/>
          <w:szCs w:val="16"/>
        </w:rPr>
        <w:t>ПАСПОРТ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государственной программы Российской Федерации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"Развитие культуры и туризма" на 2013 - 2020 годы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99"/>
        <w:gridCol w:w="266"/>
        <w:gridCol w:w="12070"/>
      </w:tblGrid>
      <w:tr w:rsidR="00D76F49" w:rsidRPr="00D76F49" w:rsidTr="00D76F49">
        <w:tc>
          <w:tcPr>
            <w:tcW w:w="33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Министерство культуры Российской Федерации</w:t>
            </w:r>
          </w:p>
        </w:tc>
      </w:tr>
      <w:tr w:rsidR="00D76F49" w:rsidRPr="00D76F49" w:rsidTr="00D76F49">
        <w:tc>
          <w:tcPr>
            <w:tcW w:w="33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Соисполнители Программы</w:t>
            </w:r>
          </w:p>
        </w:tc>
        <w:tc>
          <w:tcPr>
            <w:tcW w:w="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агентство по туризму</w:t>
            </w:r>
          </w:p>
        </w:tc>
      </w:tr>
      <w:tr w:rsidR="00D76F49" w:rsidRPr="00D76F49" w:rsidTr="00D76F49">
        <w:tc>
          <w:tcPr>
            <w:tcW w:w="33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Участники Программы</w:t>
            </w:r>
          </w:p>
        </w:tc>
        <w:tc>
          <w:tcPr>
            <w:tcW w:w="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Министерство промышленности и торговли Российской Федерации,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Министерство спорта Российской Федерации,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Министерство регионального развития Российской Федерации,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Министерство строительства и жилищно-коммунального хозяйства Российской Федерации,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архивное агентство,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агентство по печати и массовым коммуникациям,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агентство связи,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агентство железнодорожного транспорта,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агентство морского и речного транспорта,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Федеральная служба по гидрометеорологии и мониторингу окружающей среды,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"Российская академия наук",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агентство научных организаций,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культуры "Государственный Эрмитаж",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культуры "Государственный фонд кинофильмов Российской Федерации",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культуры "Государственный академический Большой театр России",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"Российская академия образования",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Сибирское отделение Российской академии наук</w:t>
            </w:r>
          </w:p>
        </w:tc>
      </w:tr>
      <w:tr w:rsidR="00D76F49" w:rsidRPr="00D76F49" w:rsidTr="00D76F49">
        <w:tc>
          <w:tcPr>
            <w:tcW w:w="33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Подпрограммы Программы (в том числе федеральные целевые программы)</w:t>
            </w:r>
          </w:p>
        </w:tc>
        <w:tc>
          <w:tcPr>
            <w:tcW w:w="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подпрограмма 1 "Наследие";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подпрограмма 2 "Искусство";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подпрограмма 3 "Туризм";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подпрограмма 4 "Обеспечение условий реализации Программы";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федеральная целевая </w:t>
            </w:r>
            <w:hyperlink r:id="rId7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программа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"Культура России (2012 - 2018 годы)";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федеральная целевая </w:t>
            </w:r>
            <w:hyperlink r:id="rId8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программа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"Развитие внутреннего и въездного туризма в Российской Федерации (2011 - 2018 годы)"</w:t>
            </w:r>
          </w:p>
        </w:tc>
      </w:tr>
      <w:tr w:rsidR="00D76F49" w:rsidRPr="00D76F49" w:rsidTr="00D76F49">
        <w:tc>
          <w:tcPr>
            <w:tcW w:w="33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Цели Программы</w:t>
            </w:r>
          </w:p>
        </w:tc>
        <w:tc>
          <w:tcPr>
            <w:tcW w:w="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реализация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приобщения граждан к мировому культурному и природному наследию</w:t>
            </w:r>
          </w:p>
        </w:tc>
      </w:tr>
      <w:tr w:rsidR="00D76F49" w:rsidRPr="00D76F49" w:rsidTr="00D76F49">
        <w:tc>
          <w:tcPr>
            <w:tcW w:w="33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Задачи Программы</w:t>
            </w:r>
          </w:p>
        </w:tc>
        <w:tc>
          <w:tcPr>
            <w:tcW w:w="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сохранение культурного и исторического наследия народа, обеспечение доступа граждан к культурным ценностям и участию в культурной жизни, реализация творческого потенциала нации;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повышение качества и доступности услуг в сфере внутреннего и международного туризма;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благоприятных условий для устойчивого развития сфер культуры и туризма</w:t>
            </w:r>
          </w:p>
        </w:tc>
      </w:tr>
      <w:tr w:rsidR="00D76F49" w:rsidRPr="00D76F49" w:rsidTr="00D76F49">
        <w:tc>
          <w:tcPr>
            <w:tcW w:w="33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 "Количество посещений организаций культуры по отношению к уровню 2010 года";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 "Доля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3 "Прирост количества культурно- просветительских мероприятий, проведенных организациями культуры в образовательных учреждениях, по сравнению с 2012 годом";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 "Прирост числа российских лауреатов международных конкурсов и фестивалей в сфере культуры по отношению к 2012 году";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5 "Прирост численности лиц, размещенных в коллективных средствах размещения, по отношению к 2012 году"</w:t>
            </w:r>
          </w:p>
        </w:tc>
      </w:tr>
      <w:tr w:rsidR="00D76F49" w:rsidRPr="00D76F49" w:rsidTr="00D76F49">
        <w:tc>
          <w:tcPr>
            <w:tcW w:w="33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Этапы и сроки реализации Программы</w:t>
            </w:r>
          </w:p>
        </w:tc>
        <w:tc>
          <w:tcPr>
            <w:tcW w:w="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2013 - 2020 годы, в том числе: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I этап - 2013 - 2014 годы;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II этап - 2015 - 2018 годы;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III этап - 2019 - 2020 годы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D76F49">
        <w:tc>
          <w:tcPr>
            <w:tcW w:w="33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Объем бюджетных ассигнований Программы</w:t>
            </w:r>
          </w:p>
        </w:tc>
        <w:tc>
          <w:tcPr>
            <w:tcW w:w="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общий объем бюджетных ассигнований федерального бюджета составляет 847455436,3 тыс. рублей,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 том числе: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2013 год - 100077006,5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2014 год - 102264554,2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2015 год - 101015407,8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2016 год - 103631367,9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2017 год - 98465300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2018 год - 105691799,9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2019 год - 116041600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2020 год - 120268400 тыс. рублей</w:t>
            </w:r>
          </w:p>
        </w:tc>
      </w:tr>
      <w:tr w:rsidR="00D76F49" w:rsidRPr="00D76F49" w:rsidTr="00D76F49">
        <w:tc>
          <w:tcPr>
            <w:tcW w:w="33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Ожидаемые результаты реализации Программы</w:t>
            </w:r>
          </w:p>
        </w:tc>
        <w:tc>
          <w:tcPr>
            <w:tcW w:w="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укрепление единого культурного пространства России как исторического государства - цивилизации, а также духовного единства многонационального народа Российской Федерации;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утверждение государственного суверенитета как высшей ценности российского народа;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утверждение приоритетной роли государственной культурной политики как важнейшего фактора формирования у граждан Российской Федерации широкого мировоззрения, общественного сознания, поведенческих норм, скрепляющих нацию на основе гражданского патриотизма и межнационального согласия (в том числе с активным использованием средств массовых коммуникаций);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поддержка разнообразия национальных культур народов России на основе единого культурного кода, взаимной терпимости и самоуважения, развития межнациональных и межрегиональных культурных связей;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перевод отраслей культуры и туризма на инновационный путь развития, превращение культуры и туризма в наиболее развитые и привлекательные сферы общественной деятельности (в том числе через широкое внедрение информационных технологий);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качества государственного управления и эффективности расходования бюджетных средств через создание механизмов противодействия угрозам национальной безопасности в сфере культуры во взаимодействии с профессиональными творческими союзами и институтами гражданского общества;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достижение необходимого уровня эффективности государственно-правового регулирования сфер культуры и туризма;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выравнивание уровня доступности культурных благ и художественного образования независимо от размера доходов, места проживания и социального статуса граждан Российской Федерации;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разработка и реализация комплекса мероприятий по развитию культуры в малых городах и на селе;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и туризма;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создание условий для доступности участия всего населения в культурной жизни, а также обеспечения вовлеченности детей, молодежи, лиц пожилого возраста и людей с ограниченными возможностями в активную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социокультурную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деятельность;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создание благоприятных условий для улучшения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культурно-досугового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обслуживания населения, укрепления материально-технической базы отрасли, а также для развития самодеятельного художественного творчества;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стимулирование потребления культурных благ;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электронных библиотек, музейных и театральных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интернет-ресурсов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>, приобретение прав на бесплатное размещение в информационно-телекоммуникационной сети "Интернет" выдающихся фильмов и спектаклей;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укрепление международного имиджа России как страны с высоким уровнем культуры, благоприятной для туризма</w:t>
            </w:r>
          </w:p>
        </w:tc>
      </w:tr>
    </w:tbl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16"/>
          <w:szCs w:val="16"/>
        </w:rPr>
      </w:pPr>
      <w:bookmarkStart w:id="4" w:name="Par123"/>
      <w:bookmarkEnd w:id="4"/>
      <w:r w:rsidRPr="00D76F49">
        <w:rPr>
          <w:rFonts w:ascii="Calibri" w:hAnsi="Calibri" w:cs="Calibri"/>
          <w:sz w:val="16"/>
          <w:szCs w:val="16"/>
        </w:rPr>
        <w:t>ПАСПОРТ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подпрограммы 1 "Наследие" государственной программы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Российской Федерации "Развитие культуры и туризма"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на 2013 - 2020 годы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13"/>
        <w:gridCol w:w="238"/>
        <w:gridCol w:w="12084"/>
      </w:tblGrid>
      <w:tr w:rsidR="00D76F49" w:rsidRPr="00D76F49" w:rsidTr="00D76F49">
        <w:tc>
          <w:tcPr>
            <w:tcW w:w="34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Министерство культуры Российской Федерации</w:t>
            </w:r>
          </w:p>
        </w:tc>
      </w:tr>
      <w:tr w:rsidR="00D76F49" w:rsidRPr="00D76F49" w:rsidTr="00D76F49">
        <w:tc>
          <w:tcPr>
            <w:tcW w:w="34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Участники реализации подпрограммы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Министерство промышленности и торговли Российской Федерации,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Министерство спорта Российской Федерации,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Министерство строительства и жилищно-коммунального хозяйства Российской Федерации,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архивное агентство,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агентство связи,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агентство железнодорожного транспорта, Федеральное агентство морского и речного транспорта,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Федеральная служба по гидрометеорологии и мониторингу окружающей среды,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агентство научных организаций,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культуры "Государственный Эрмитаж",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"Российская академия образования",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"Российская академия наук"</w:t>
            </w:r>
          </w:p>
        </w:tc>
      </w:tr>
      <w:tr w:rsidR="00D76F49" w:rsidRPr="00D76F49" w:rsidTr="00D76F49">
        <w:tc>
          <w:tcPr>
            <w:tcW w:w="34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Программно-целевые инструменты подпрограммы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не предусмотрены</w:t>
            </w:r>
          </w:p>
        </w:tc>
      </w:tr>
      <w:tr w:rsidR="00D76F49" w:rsidRPr="00D76F49" w:rsidTr="00D76F49">
        <w:tc>
          <w:tcPr>
            <w:tcW w:w="34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Цель подпрограммы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D76F49" w:rsidRPr="00D76F49" w:rsidTr="00D76F49">
        <w:tc>
          <w:tcPr>
            <w:tcW w:w="34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Задачи подпрограммы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обеспечение сохранности и использования объектов культурного наследия;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реставрация объектов культурного наследия;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доступности и качества библиотечных услуг;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доступности и качества музейных услуг;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обеспечение сохранности, пополнения и использования архивных фондов</w:t>
            </w:r>
          </w:p>
        </w:tc>
      </w:tr>
      <w:tr w:rsidR="00D76F49" w:rsidRPr="00D76F49" w:rsidTr="00D76F49">
        <w:tc>
          <w:tcPr>
            <w:tcW w:w="34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Целевые индикаторы и показатели подпрограммы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1.1 "Доля отреставрированных недвижимых объектов культурного наследия в общем количестве недвижимых объектов культурного наследия, требующих реставрации";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1.2 "Средняя численность посетителей платных мероприятий парков на 1 тыс. человек";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1.3 "Площадь парков в расчете на 1 человека";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показатель 1.4 "Охват населения библиотечным обслуживанием";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1.5 "Среднее количество книговыдач в расчете на 1 тыс. человек";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1.6 "Количество экземпляров новых поступлений в библиотечные фонды общедоступных библиотек на 1 тыс. человек";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1.7 "Доля изданных за год в Российской Федерации наименований книг, включенных в Национальную электронную библиотеку";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1.8 "Среднее количество выставок в расчете на 10 тыс. человек";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1.9 "Объем передвижного фонда ведущих российских музеев для экспонирования произведений искусства в музеях и галереях малых и средних городов России";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1.10 "Прирост количества выставочных проектов, осуществляемых в субъектах Российской Федерации (по отношению к 2012 году)";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1.11 "Средняя численность посетителей зоопарков на 1 тыс. человек";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1.12 "Доля документов федеральных архивов, находящихся в условиях, обеспечивающих их постоянное (вечное) хранение, в общем количестве архивных документов";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1.13 "Средняя численность пользователей архивной информацией на 10 тыс. человек"</w:t>
            </w:r>
          </w:p>
        </w:tc>
      </w:tr>
      <w:tr w:rsidR="00D76F49" w:rsidRPr="00D76F49" w:rsidTr="00D76F49">
        <w:tc>
          <w:tcPr>
            <w:tcW w:w="34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Этапы и сроки реализации подпрограммы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2013 - 2020 годы, в том числе: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I этап - 2013 - 2014 годы;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II этап - 2015 - 2018 годы;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III этап - 2019 - 2020 годы</w:t>
            </w:r>
          </w:p>
        </w:tc>
      </w:tr>
      <w:tr w:rsidR="00D76F49" w:rsidRPr="00D76F49" w:rsidTr="00D76F49">
        <w:tc>
          <w:tcPr>
            <w:tcW w:w="34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Объем бюджетных ассигнований подпрограммы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общий объем бюджетных ассигнований федерального бюджета составляет 246923399,9 тыс. рублей, в том числе: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2013 год - 31128466,9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2014 год - 31160802,7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2015 год - 29698291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2016 год - 29938372,6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2017 год - 13848457,4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2018 год - 13851998,8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2019 год - 45660774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2020 год - 47323961,7 тыс. рублей</w:t>
            </w:r>
          </w:p>
        </w:tc>
      </w:tr>
      <w:tr w:rsidR="00D76F49" w:rsidRPr="00D76F49" w:rsidTr="00D76F49">
        <w:tc>
          <w:tcPr>
            <w:tcW w:w="34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Ожидаемые результаты реализации подпрограммы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наличие полной и исчерпывающей информации о каждом объекте культурного наследия, включая информацию о его предмете охраны и территории;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высокий уровень сохранности и эффективности использования объектов культурного наследия;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высокий уровень качества и доступности услуг библиотек, музеев, архивов, зоопарков, парков культуры и отдыха;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улучшение укомплектованности библиотечных, музейных и архивных фондов;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высокий уровень сохранности и эффективности использования библиотечных, музейных и архивных фондов;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укрепление материально-технической базы библиотек, музеев, архивов, зоопарков, парков культуры и отдыха;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оптимизация и модернизация бюджетной сети библиотек, музеев, архивов, зоопарков, парков культуры и отдыха</w:t>
            </w:r>
          </w:p>
        </w:tc>
      </w:tr>
    </w:tbl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16"/>
          <w:szCs w:val="16"/>
        </w:rPr>
      </w:pPr>
      <w:bookmarkStart w:id="5" w:name="Par199"/>
      <w:bookmarkEnd w:id="5"/>
      <w:r w:rsidRPr="00D76F49">
        <w:rPr>
          <w:rFonts w:ascii="Calibri" w:hAnsi="Calibri" w:cs="Calibri"/>
          <w:sz w:val="16"/>
          <w:szCs w:val="16"/>
        </w:rPr>
        <w:t>ПАСПОРТ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подпрограммы 2 "Искусство" государственной программы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Российской Федерации "Развитие культуры и туризма"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на 2013 - 2020 годы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27"/>
        <w:gridCol w:w="224"/>
        <w:gridCol w:w="12084"/>
      </w:tblGrid>
      <w:tr w:rsidR="00D76F49" w:rsidRPr="00D76F49" w:rsidTr="00D76F49">
        <w:tc>
          <w:tcPr>
            <w:tcW w:w="3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Министерство культуры Российской Федерации</w:t>
            </w:r>
          </w:p>
        </w:tc>
      </w:tr>
      <w:tr w:rsidR="00D76F49" w:rsidRPr="00D76F49" w:rsidTr="00D76F49">
        <w:tc>
          <w:tcPr>
            <w:tcW w:w="3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Участники реализации подпрограммы</w:t>
            </w:r>
          </w:p>
        </w:tc>
        <w:tc>
          <w:tcPr>
            <w:tcW w:w="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культуры "Государственный фонд кинофильмов Российской Федерации",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культуры "Государственный академический Большой театр России"</w:t>
            </w:r>
          </w:p>
        </w:tc>
      </w:tr>
      <w:tr w:rsidR="00D76F49" w:rsidRPr="00D76F49" w:rsidTr="00D76F49">
        <w:tc>
          <w:tcPr>
            <w:tcW w:w="3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не предусмотрены</w:t>
            </w:r>
          </w:p>
        </w:tc>
      </w:tr>
      <w:tr w:rsidR="00D76F49" w:rsidRPr="00D76F49" w:rsidTr="00D76F49">
        <w:tc>
          <w:tcPr>
            <w:tcW w:w="3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Цели подпрограммы</w:t>
            </w:r>
          </w:p>
        </w:tc>
        <w:tc>
          <w:tcPr>
            <w:tcW w:w="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обеспечение прав граждан на участие в культурной жизни, реализация творческого потенциала нации</w:t>
            </w:r>
          </w:p>
        </w:tc>
      </w:tr>
      <w:tr w:rsidR="00D76F49" w:rsidRPr="00D76F49" w:rsidTr="00D76F49">
        <w:tc>
          <w:tcPr>
            <w:tcW w:w="3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Задачи подпрограммы</w:t>
            </w:r>
          </w:p>
        </w:tc>
        <w:tc>
          <w:tcPr>
            <w:tcW w:w="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условий для сохранения и развития исполнительских искусств и поддержки современного изобразительного искусства;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условий для сохранения и развития кинематографии;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условий для сохранения и развития традиционной народной культуры, нематериального культурного наследия народов Российской Федерации;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условий для поддержки творческих инициатив населения, творческих союзов, выдающихся деятелей и организаций в сфере культуры;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условий для организации и проведения мероприятий, посвященных значимым событиям российской культуры и развитию культурного сотрудничества в сфере культуры</w:t>
            </w:r>
          </w:p>
        </w:tc>
      </w:tr>
      <w:tr w:rsidR="00D76F49" w:rsidRPr="00D76F49" w:rsidTr="00D76F49">
        <w:tc>
          <w:tcPr>
            <w:tcW w:w="3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Целевые индикаторы и показатели подпрограммы</w:t>
            </w:r>
          </w:p>
        </w:tc>
        <w:tc>
          <w:tcPr>
            <w:tcW w:w="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2.1 "Средняя численность зрителей на мероприятиях концертных организаций, самостоятельных коллективов, проведенных собственными силами в пределах своей территории, в расчете на 1 тыс. человек";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2.2 "Средняя численность зрителей на мероприятиях цирков в расчете на 1 тыс. человек";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2.3 "Средняя численность зрителей на мероприятиях театров в расчете на 1 тыс. человек";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2.4 "Среднее количество посещений киносеансов в расчете на 1 человека";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2.5 "Доля переведенных оригиналов магнитных фонограмм кинофильмов на цифровые носители в общем объеме фонда магнитных фонограмм государственного фильмофонда Российской Федерации";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показатель 2.6 "Доля созданных страховых копий на электронных носителях в общем объеме оригинальных исходных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фильмовых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материалов, подлежащих к переводу на электронные носители государственного фильмофонда Российской Федерации";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2.7 "Интенсивность пополнения государственного фильмофонда Российской Федерации (по отношению к годовому объему аудиовизуальной продукции) 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2.8 "Количество субсидий, предоставленных организациям кинематографии на производство фильмов";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2.9 "Средняя численность участников клубных формирований в расчете на 1 тыс. человек";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показатель 2.10 "Обеспеченность зрительскими местами учреждений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культурно-досугового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типа в расчете на 1 тыс. человек";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2.11 "Средняя сумма одного гранта Президента Российской Федерации для поддержки творческих проектов общенационального значения в области культуры и искусства";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2.12 "Количество стипендиатов среди выдающихся деятелей культуры и искусства и молодых талантливых авторов";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2.13 "Количество творческих союзов, получающих субсидии для возмещения расходов по уплате налога на прибыль";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2.14 "Количество творческих союзов, получающих субсидии для оказания единовременной материальной помощи членам творческих союзов";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2.15 "Количество творческих союзов, получающих субсидии для поддержки и развития театральной деятельности";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2.16 "Увеличение количества проведенных за рубежом выставок музеев, гастролей концертных организаций, самостоятельных коллективов и театров по сравнению с 2010 годом";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2.17 "Увеличение количества проведенных за пределами своей территории в России гастролей концертных организаций, самостоятельных коллективов и театров по сравнению с 2010 годом";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2.18 "Доля детей, привлекаемых к участию в творческих мероприятиях, от общего числа детей"</w:t>
            </w:r>
          </w:p>
        </w:tc>
      </w:tr>
      <w:tr w:rsidR="00D76F49" w:rsidRPr="00D76F49" w:rsidTr="00D76F49">
        <w:tc>
          <w:tcPr>
            <w:tcW w:w="3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Этапы и сроки реализации подпрограммы</w:t>
            </w:r>
          </w:p>
        </w:tc>
        <w:tc>
          <w:tcPr>
            <w:tcW w:w="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2013 - 2020 годы, в том числе: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I этап - 2013 - 2014 годы;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II этап - 2015 - 2018 годы;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III этап - 2019 - 2020 годы</w:t>
            </w:r>
          </w:p>
        </w:tc>
      </w:tr>
      <w:tr w:rsidR="00D76F49" w:rsidRPr="00D76F49" w:rsidTr="00D76F49">
        <w:tc>
          <w:tcPr>
            <w:tcW w:w="3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Объем бюджетных ассигнований подпрограммы</w:t>
            </w:r>
          </w:p>
        </w:tc>
        <w:tc>
          <w:tcPr>
            <w:tcW w:w="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общий объем бюджетных ассигнований федерального бюджета составляет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271037683,2 тыс. рублей, в том числе: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2013 год - 37709002,5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2014 год - 35685373,6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на 2015 год - 31576871,5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2016 год - 30912687,6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2017 год - 14977499,9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2018 год - 19636326,1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2019 год - 49370798,6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2020 год - 51169123,4 тыс. рублей</w:t>
            </w:r>
          </w:p>
        </w:tc>
      </w:tr>
      <w:tr w:rsidR="00D76F49" w:rsidRPr="00D76F49" w:rsidTr="00D76F49">
        <w:tc>
          <w:tcPr>
            <w:tcW w:w="3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высокий уровень качества и доступности услуг концертных организаций, цирков, театров, учреждений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культурно-досугового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типа, организаций, осуществляющих кинопроизводство и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кинопоказ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усиление государственной поддержки современного изобразительного искусства;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 количества российских фильмов в кинопрокате и их продвижения на мировой рынок;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 количества качественных российских фильмов в кинопрокате;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высокий уровень сохранности и эффективности использования коллекции фильмов и других киноматериалов федерального государственного бюджетного учреждения культуры "Государственный фонд кинофильмов Российской Федерации";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усиление социальной поддержки выдающихся деятелей культуры;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обеспечение государственной поддержки дарований;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увеличение государственной поддержки художественных коллективов, творческих союзов и организаций культуры;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обеспечение государственной поддержки муниципальных учреждений культуры, находящихся на территориях сельских поселений, и их работников;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 качественных мероприятий, посвященных значимым событиям российской культуры и развитию культурного сотрудничества;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укрепление международного культурного сотрудничества;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укрепление материально-технической базы концертных организаций, цирков, театров, учреждений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культурно-досугового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типа, организаций, осуществляющих кинопроизводство и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кинопоказ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эффективности использования бюджетных средств, направляемых на оказание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государственной поддержки развития искусства;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новый качественный уровень развития бюджетной сети концертных организаций, цирков, театров, учреждений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культурно-досугового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типа;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совершенствование механизма государственной поддержки производства, проката и продвижения российских фильмов</w:t>
            </w:r>
          </w:p>
        </w:tc>
      </w:tr>
    </w:tbl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16"/>
          <w:szCs w:val="16"/>
        </w:rPr>
      </w:pPr>
      <w:bookmarkStart w:id="6" w:name="Par282"/>
      <w:bookmarkEnd w:id="6"/>
      <w:r w:rsidRPr="00D76F49">
        <w:rPr>
          <w:rFonts w:ascii="Calibri" w:hAnsi="Calibri" w:cs="Calibri"/>
          <w:sz w:val="16"/>
          <w:szCs w:val="16"/>
        </w:rPr>
        <w:t>ПАСПОРТ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подпрограммы 3 "Туризм" государственной программы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Российской Федерации "Развитие культуры и туризма"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на 2013 - 2020 годы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27"/>
        <w:gridCol w:w="238"/>
        <w:gridCol w:w="12070"/>
      </w:tblGrid>
      <w:tr w:rsidR="00D76F49" w:rsidRPr="00D76F49" w:rsidTr="00D76F49">
        <w:tc>
          <w:tcPr>
            <w:tcW w:w="3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агентство по туризму</w:t>
            </w:r>
          </w:p>
        </w:tc>
      </w:tr>
      <w:tr w:rsidR="00D76F49" w:rsidRPr="00D76F49" w:rsidTr="00D76F49">
        <w:tc>
          <w:tcPr>
            <w:tcW w:w="3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Участники реализации подпрограммы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Министерство культуры Российской Федерации</w:t>
            </w:r>
          </w:p>
        </w:tc>
      </w:tr>
      <w:tr w:rsidR="00D76F49" w:rsidRPr="00D76F49" w:rsidTr="00D76F49">
        <w:tc>
          <w:tcPr>
            <w:tcW w:w="3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Программно-целевые инструменты подпрограммы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не предусмотрены</w:t>
            </w:r>
          </w:p>
        </w:tc>
      </w:tr>
      <w:tr w:rsidR="00D76F49" w:rsidRPr="00D76F49" w:rsidTr="00D76F49">
        <w:tc>
          <w:tcPr>
            <w:tcW w:w="3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Цель подпрограммы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условий развития сферы туризма и туристской деятельности</w:t>
            </w:r>
          </w:p>
        </w:tc>
      </w:tr>
      <w:tr w:rsidR="00D76F49" w:rsidRPr="00D76F49" w:rsidTr="00D76F49">
        <w:tc>
          <w:tcPr>
            <w:tcW w:w="3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Задачи подпрограммы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условий развития внутреннего туризма;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условий развития международного сотрудничества в сфере туризма</w:t>
            </w:r>
          </w:p>
        </w:tc>
      </w:tr>
      <w:tr w:rsidR="00D76F49" w:rsidRPr="00D76F49" w:rsidTr="00D76F49">
        <w:tc>
          <w:tcPr>
            <w:tcW w:w="3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3.1 "Уровень удовлетворенности граждан Российской Федерации качеством предоставления туристских услуг";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3.2 "Объем платных услуг, оказанных населению в сфере внутреннего и въездного туризма (включая услуги турфирм, гостиниц и аналогичных средств размещения), а также выездного туризма (в части услуг, оказанных резидентами российской экономики выезжающим в зарубежные туры туристам)";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3.3 "Количество средств размещения, классифицированных в соответствии с системой классификации гостиниц и иных средств размещения";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3.4 "Количество иностранных граждан, прибывших в Российскую Федерацию"</w:t>
            </w:r>
          </w:p>
        </w:tc>
      </w:tr>
      <w:tr w:rsidR="00D76F49" w:rsidRPr="00D76F49" w:rsidTr="00D76F49">
        <w:tc>
          <w:tcPr>
            <w:tcW w:w="3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Этапы и сроки реализации подпрограммы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2013 - 2020 годы, в том числе: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I этап - 2013 - 2014 годы;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II этап - 2015 - 2018 годы;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III этап - 2019 - 2020 годы</w:t>
            </w:r>
          </w:p>
        </w:tc>
      </w:tr>
      <w:tr w:rsidR="00D76F49" w:rsidRPr="00D76F49" w:rsidTr="00D76F49">
        <w:tc>
          <w:tcPr>
            <w:tcW w:w="3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Объем бюджетных ассигнований подпрограммы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общий объем бюджетных ассигнований федерального бюджета составляет 3652814,5 тыс. рублей, в том числе: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2013 год - 357903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2014 год - 728550,6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2015 год - 328816,4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2016 год - 328993,7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2017 год - 211502,2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2018 год - 277291,1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2019 год - 697181,4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2020 год - 722576,1 тыс. рублей</w:t>
            </w:r>
          </w:p>
        </w:tc>
      </w:tr>
      <w:tr w:rsidR="00D76F49" w:rsidRPr="00D76F49" w:rsidTr="00D76F49">
        <w:tc>
          <w:tcPr>
            <w:tcW w:w="34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Ожидаемые результаты реализации подпрограммы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высоко конкурентоспособный туристско-рекреационный комплекс;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 внутренних и въездных туристских потоков;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качества туристских услуг;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интеграция российской туристской индустрии в мировое туристическое хозяйство;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 доли международного туристского рынка, занимаемого российскими компаниями;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улучшение образа России как страны, благоприятной для туризма;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высокий уровень развития международного сотрудничества Российской Федерации в области туризма;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информированности зарубежных граждан о возможностях и преимуществах российского туристского комплекса</w:t>
            </w:r>
          </w:p>
        </w:tc>
      </w:tr>
    </w:tbl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16"/>
          <w:szCs w:val="16"/>
        </w:rPr>
      </w:pPr>
      <w:bookmarkStart w:id="7" w:name="Par337"/>
      <w:bookmarkEnd w:id="7"/>
      <w:r w:rsidRPr="00D76F49">
        <w:rPr>
          <w:rFonts w:ascii="Calibri" w:hAnsi="Calibri" w:cs="Calibri"/>
          <w:sz w:val="16"/>
          <w:szCs w:val="16"/>
        </w:rPr>
        <w:t>ПАСПОРТ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подпрограммы 4 "Обеспечение условий реализации Программы"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государственной программы Российской Федерации "Развитие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культуры и туризма" на 2013 - 2020 годы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99"/>
        <w:gridCol w:w="265"/>
        <w:gridCol w:w="12071"/>
      </w:tblGrid>
      <w:tr w:rsidR="00D76F49" w:rsidRPr="00D76F49" w:rsidTr="00505EFF">
        <w:tc>
          <w:tcPr>
            <w:tcW w:w="33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Министерство культуры Российской Федерации</w:t>
            </w:r>
          </w:p>
        </w:tc>
      </w:tr>
      <w:tr w:rsidR="00D76F49" w:rsidRPr="00D76F49" w:rsidTr="00505EFF">
        <w:tc>
          <w:tcPr>
            <w:tcW w:w="33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Участники реализации подпрограммы</w:t>
            </w:r>
          </w:p>
        </w:tc>
        <w:tc>
          <w:tcPr>
            <w:tcW w:w="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агентство по туризму,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агентство научных организаций, федеральное государственное бюджетное учреждение "Российская академия наук",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Сибирское отделение Российской академии наук</w:t>
            </w:r>
          </w:p>
        </w:tc>
      </w:tr>
      <w:tr w:rsidR="00D76F49" w:rsidRPr="00D76F49" w:rsidTr="00505EFF">
        <w:tc>
          <w:tcPr>
            <w:tcW w:w="33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Программно-целевые инструменты подпрограммы</w:t>
            </w:r>
          </w:p>
        </w:tc>
        <w:tc>
          <w:tcPr>
            <w:tcW w:w="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не предусмотрены</w:t>
            </w:r>
          </w:p>
        </w:tc>
      </w:tr>
      <w:tr w:rsidR="00D76F49" w:rsidRPr="00D76F49" w:rsidTr="00505EFF">
        <w:tc>
          <w:tcPr>
            <w:tcW w:w="33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Цель подпрограммы</w:t>
            </w:r>
          </w:p>
        </w:tc>
        <w:tc>
          <w:tcPr>
            <w:tcW w:w="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необходимых условий для эффективной реализации Программы</w:t>
            </w:r>
          </w:p>
        </w:tc>
      </w:tr>
      <w:tr w:rsidR="00D76F49" w:rsidRPr="00D76F49" w:rsidTr="00505EFF">
        <w:tc>
          <w:tcPr>
            <w:tcW w:w="33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Задачи подпрограммы</w:t>
            </w:r>
          </w:p>
        </w:tc>
        <w:tc>
          <w:tcPr>
            <w:tcW w:w="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обеспечение эффективного управления Программой и развитие отраслевой инфраструктуры;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интеграция региональных программ развития сфер культуры и туризма;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эффективности фундаментальных и прикладных исследований в сферах культуры и туризма</w:t>
            </w:r>
          </w:p>
        </w:tc>
      </w:tr>
      <w:tr w:rsidR="00D76F49" w:rsidRPr="00D76F49" w:rsidTr="00505EFF">
        <w:tc>
          <w:tcPr>
            <w:tcW w:w="33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Целевые индикаторы и показатели подпрограммы</w:t>
            </w:r>
          </w:p>
        </w:tc>
        <w:tc>
          <w:tcPr>
            <w:tcW w:w="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4.1 "Уровень удовлетворенности граждан Российской Федерации качеством предоставления государственных и муниципальных услуг в сфере культуры";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4.2 "Отношение среднемесячной номинальной начисленной заработной платы работников государственных (муниципальных) учреждений культуры и искусства к среднемесячной номинальной начисленной заработной плате по экономике в соответствующем регионе";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4.3 "Уровень удовлетворенности трудом работников федеральных, региональных и муниципальных организаций в сфере культуры";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4.4 "Доля субъектов Российской Федерации, в которых размер среднемесячной заработной платы работников учреждений культуры доведен или превышает размер среднемесячной заработной платы в соответствующем регионе";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показатель 4.5 "Доля руководителей и </w:t>
            </w: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специалистов</w:t>
            </w:r>
            <w:proofErr w:type="gram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государственных и муниципальных органов управления культурой, прошедших профессиональную переподготовку или повышение квалификации";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4.6 "Доля работников государственных (муниципальных) учреждений культуры, прошедших профессиональную переподготовку или повышение квалификации";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4.7 "Доля средств внебюджетных источников в общем объеме финансирования Программы";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4.8 "Количество созданных центров культурного развития в малых городах России";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4.9 "Доля субъектов Российской Федерации, положительно оценивающих уровень методической и консультативной помощи по вопросам реализации аналогичных государственных программ";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4.10 "Доля субъектов Российской Федерации, утвердивших государственные программы развития сферы культуры";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4.11 "Доля субъектов Российской Федерации, утвердивших государственные программы развития сферы туризма";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4.12 "Доля публичных библиотек, подключенных к информационно-телекоммуникационной сети "Интернет" в общем количестве библиотек Российской Федерации";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4.13 "Доля музеев, имеющих сайт в информационно-телекоммуникационной сети "Интернет" в общем количестве музеев Российской Федерации";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4.14 "Количество виртуальных музеев, созданных при поддержке федерального бюджета";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4.15 "Доля театров, имеющих сайт в информационно-телекоммуникационной сети "Интернет", в общем количестве театров Российской Федерации";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4.16 "Количество спектаклей выдающихся режиссеров, размещенных в бесплатном доступе в информационно-телекоммуникационной сети "Интернет";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4.17 "Количество фильмов выдающихся режиссеров, размещенных в бесплатном доступе в информационно-телекоммуникационной сети "Интернет";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4.18 "Доля внедренных научно-исследовательских и опытно-конструкторских работ федеральных научных организаций сферы культуры"</w:t>
            </w:r>
          </w:p>
        </w:tc>
      </w:tr>
      <w:tr w:rsidR="00D76F49" w:rsidRPr="00D76F49" w:rsidTr="00505EFF">
        <w:tc>
          <w:tcPr>
            <w:tcW w:w="33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Этапы и сроки реализации подпрограммы</w:t>
            </w:r>
          </w:p>
        </w:tc>
        <w:tc>
          <w:tcPr>
            <w:tcW w:w="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2013 - 2020 годы, в том числе: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I этап - 2013 - 2014 годы;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II этап - 2015 - 2018 годы;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III этап - 2019 - 2020 годы</w:t>
            </w:r>
          </w:p>
        </w:tc>
      </w:tr>
      <w:tr w:rsidR="00D76F49" w:rsidRPr="00D76F49" w:rsidTr="00505EFF">
        <w:tc>
          <w:tcPr>
            <w:tcW w:w="33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Объем бюджетных ассигнований подпрограммы</w:t>
            </w:r>
          </w:p>
        </w:tc>
        <w:tc>
          <w:tcPr>
            <w:tcW w:w="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общий объем бюджетных ассигнований федерального бюджета составляет 104407299,6 тыс. рублей, в том числе: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2013 год - 8407848,4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2014 год - 10056686,1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2015 год - 13107486,7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2016 год - 17228374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2017 год - 6162259,1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2018 год - 8079060,5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2019 год - 20312846 тыс.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2020 год - 21052738,8 тыс. рублей</w:t>
            </w:r>
          </w:p>
        </w:tc>
      </w:tr>
      <w:tr w:rsidR="00D76F49" w:rsidRPr="00D76F49" w:rsidTr="00505EFF">
        <w:tc>
          <w:tcPr>
            <w:tcW w:w="33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Ожидаемые результаты реализации подпрограммы</w:t>
            </w:r>
          </w:p>
        </w:tc>
        <w:tc>
          <w:tcPr>
            <w:tcW w:w="2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эффективной системы управления реализацией Программы, эффективное управление отраслями культуры и туризма;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реализация в полном объеме мероприятий Программы, достижение ее целей и задач;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качества и доступности государственных и муниципальных услуг, оказываемых в сферах культуры и туризма, в том числе в малых городах;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повышение эффективности деятельности органов исполнительной власти и органов местного самоуправления в сферах культуры и туризма;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вовлечение субъектов Российской Федерации в реализацию Программы;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необходимых условий для активизации инновационной и инвестиционной деятельности в сфере культуры;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успешно выполненные приоритетные инновационные проекты;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стимулирование научно-исследовательской деятельности в сферах культуры и туризма;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 количества информационных и инновационных технологий, внедренных в организациях культуры и туризма;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эффективности информатизации в отраслях культуры и туризма;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формирование необходимой нормативно-правовой базы, обеспечивающей эффективную реализацию Программы и направленной на развитие сфер культуры и туризма</w:t>
            </w:r>
          </w:p>
        </w:tc>
      </w:tr>
    </w:tbl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  <w:szCs w:val="16"/>
        </w:rPr>
      </w:pPr>
      <w:bookmarkStart w:id="8" w:name="Par413"/>
      <w:bookmarkEnd w:id="8"/>
      <w:r w:rsidRPr="00D76F49">
        <w:rPr>
          <w:rFonts w:ascii="Calibri" w:hAnsi="Calibri" w:cs="Calibri"/>
          <w:b/>
          <w:sz w:val="16"/>
          <w:szCs w:val="16"/>
        </w:rPr>
        <w:t>ПАСПОРТ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D76F49">
        <w:rPr>
          <w:rFonts w:ascii="Calibri" w:hAnsi="Calibri" w:cs="Calibri"/>
          <w:b/>
          <w:sz w:val="16"/>
          <w:szCs w:val="16"/>
        </w:rPr>
        <w:t>федеральной целевой программы "Культура России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D76F49">
        <w:rPr>
          <w:rFonts w:ascii="Calibri" w:hAnsi="Calibri" w:cs="Calibri"/>
          <w:b/>
          <w:sz w:val="16"/>
          <w:szCs w:val="16"/>
        </w:rPr>
        <w:t>(2012 - 2018 годы)"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85"/>
        <w:gridCol w:w="266"/>
        <w:gridCol w:w="12084"/>
      </w:tblGrid>
      <w:tr w:rsidR="00D76F49" w:rsidRPr="00D76F49" w:rsidTr="00505EFF">
        <w:tc>
          <w:tcPr>
            <w:tcW w:w="3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Наименование Программы</w:t>
            </w:r>
          </w:p>
        </w:tc>
        <w:tc>
          <w:tcPr>
            <w:tcW w:w="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федеральная целевая </w:t>
            </w:r>
            <w:hyperlink r:id="rId9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программа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"Культура России (2012 - 2018 годы)"</w:t>
            </w:r>
          </w:p>
        </w:tc>
      </w:tr>
      <w:tr w:rsidR="00D76F49" w:rsidRPr="00D76F49" w:rsidTr="00505EFF">
        <w:tc>
          <w:tcPr>
            <w:tcW w:w="3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Дата принятия решения о разработке Программы</w:t>
            </w:r>
          </w:p>
        </w:tc>
        <w:tc>
          <w:tcPr>
            <w:tcW w:w="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0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распоряжение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22 февраля 2012 г. N 209-р</w:t>
            </w:r>
          </w:p>
        </w:tc>
      </w:tr>
      <w:tr w:rsidR="00D76F49" w:rsidRPr="00D76F49" w:rsidTr="00505EFF">
        <w:tc>
          <w:tcPr>
            <w:tcW w:w="3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Государственные заказчики Программы</w:t>
            </w:r>
          </w:p>
        </w:tc>
        <w:tc>
          <w:tcPr>
            <w:tcW w:w="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Министерство культуры Российской Федерации,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архивное агентство,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агентство по печати и массовым коммуникациям,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культуры "Государственный Эрмитаж",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культуры "Государственный фонд кинофильмов Российской Федерации"</w:t>
            </w:r>
          </w:p>
        </w:tc>
      </w:tr>
      <w:tr w:rsidR="00D76F49" w:rsidRPr="00D76F49" w:rsidTr="00505EFF">
        <w:tc>
          <w:tcPr>
            <w:tcW w:w="3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Государственный заказчик - координатор Программы</w:t>
            </w:r>
          </w:p>
        </w:tc>
        <w:tc>
          <w:tcPr>
            <w:tcW w:w="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Министерство культуры Российской Федерации</w:t>
            </w:r>
          </w:p>
        </w:tc>
      </w:tr>
      <w:tr w:rsidR="00D76F49" w:rsidRPr="00D76F49" w:rsidTr="00505EFF">
        <w:tc>
          <w:tcPr>
            <w:tcW w:w="3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Основные разработчики Программы</w:t>
            </w:r>
          </w:p>
        </w:tc>
        <w:tc>
          <w:tcPr>
            <w:tcW w:w="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Министерство культуры Российской Федерации,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архивное агентство,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агентство по печати и массовым коммуникациям</w:t>
            </w:r>
          </w:p>
        </w:tc>
      </w:tr>
      <w:tr w:rsidR="00D76F49" w:rsidRPr="00D76F49" w:rsidTr="00505EFF">
        <w:tc>
          <w:tcPr>
            <w:tcW w:w="3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Цели и задачи целевой Программы</w:t>
            </w:r>
          </w:p>
        </w:tc>
        <w:tc>
          <w:tcPr>
            <w:tcW w:w="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сохранение российской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личности;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условий для повышения качества и разнообразия услуг, предоставляемых в сфере культуры и искусства, модернизация работы учреждений культуры;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обеспечение возможности реализации культурного и духовного потенциала каждой личности;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информатизация отрасли;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модернизация системы художественного образования и подготовки кадров в сфере культуры и искусства, отвечающей сохранению традиций лучших российских школ и требованиям современности;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выявление, охрана и популяризация культурного наследия народов Российской Федерации;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позитивного культурного образа России в мировом сообществе</w:t>
            </w:r>
          </w:p>
        </w:tc>
      </w:tr>
      <w:tr w:rsidR="00D76F49" w:rsidRPr="00D76F49" w:rsidTr="00505EFF">
        <w:tc>
          <w:tcPr>
            <w:tcW w:w="3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Важнейшие целевые индикаторы и показатели Программы</w:t>
            </w:r>
          </w:p>
        </w:tc>
        <w:tc>
          <w:tcPr>
            <w:tcW w:w="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доля объектов культурного наследия, находящихся в федеральной собственности, состояние которых является удовлетворительным, в общем количестве объектов культурного наследия, находящихся в федеральной собственности;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доля учреждений культуры и искусства, находящихся в федеральной собственности, состояние которых является удовлетворительным, в общем количестве учреждений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культуры и искусства, находящихся в федеральной собственности;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увеличение количества посещений театрально-концертных мероприятий (по сравнению с базовым годом);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доля фильмов российского производства в общем объеме проката на территории Российской Федерации;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доля учреждений культуры, имеющих свой информационный портал, в общем количестве учреждений культуры;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увеличение количества библиографических записей в сводном электронном каталоге библиотек России (по сравнению с предыдущим годом);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доля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образовательных организаций сферы культуры;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увеличение доли детей, обучающихся в детских школах искусств, в общей </w:t>
            </w: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численности</w:t>
            </w:r>
            <w:proofErr w:type="gram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обучающихся детей;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доля субъектов Российской Федерации, в которых осуществляется мониторинг состояния и использования объектов культурного наследия (памятников истории и культуры) народов Российской Федерации, в общем количестве субъектов Российской Федерации;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доля представленных (во всех формах) зрителю музейных предметов в общем количестве музейных предметов основного фонда;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посещаемость музейных учреждений (на 1 жителя в год);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доля документов государственных архивов, находящихся в нормативных условиях, обеспечивающих их постоянное (вечное) хранение, в общем количестве документов государственных архивов;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уровня комплектования книжных фондов библиотек по сравнению с установленным нормативом (на 1 тыс. жителей);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количество посещений библиотек (на 1 жителя в год);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увеличение количества культурных акций, проведенных за рубежом (по сравнению с предыдущим годом);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увеличение численности участников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культурно-досуговых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мероприятий (по сравнению с предыдущим годом);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выпуск книжных изданий для инвалидов по зрению</w:t>
            </w:r>
          </w:p>
        </w:tc>
      </w:tr>
      <w:tr w:rsidR="00D76F49" w:rsidRPr="00D76F49" w:rsidTr="00505EFF">
        <w:tc>
          <w:tcPr>
            <w:tcW w:w="3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Сроки и этапы реализации Программы</w:t>
            </w:r>
          </w:p>
        </w:tc>
        <w:tc>
          <w:tcPr>
            <w:tcW w:w="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2012 - 2018 годы: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I этап - 2012 - 2014 годы;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II этап - 2015 - 2018 годы</w:t>
            </w:r>
          </w:p>
        </w:tc>
      </w:tr>
      <w:tr w:rsidR="00D76F49" w:rsidRPr="00D76F49" w:rsidTr="00505EFF">
        <w:tc>
          <w:tcPr>
            <w:tcW w:w="3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Объем и источники финансирования Программы</w:t>
            </w:r>
          </w:p>
        </w:tc>
        <w:tc>
          <w:tcPr>
            <w:tcW w:w="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общий объем финансирования Программы составляет 184831,01 млн. рублей (в ценах соответствующих лет), в том числе: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за счет средств федерального бюджета -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177 578,12 млн.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за счет прочих источников - 7252,89 млн. рублей,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 том числе за счет бюджетов субъектов Российской Федерации - 4257,39 млн.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за счет внебюджетных источников - 2995,5 млн. рублей.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капитальные вложения направляется 118031,16 млн. рублей, на научно-исследовательские и опытно-конструкторские работы - 688,74 млн. рублей, на прочие нужды - 66111,11 млн. рублей</w:t>
            </w:r>
          </w:p>
        </w:tc>
      </w:tr>
      <w:tr w:rsidR="00D76F49" w:rsidRPr="00D76F49" w:rsidTr="00505EFF">
        <w:tc>
          <w:tcPr>
            <w:tcW w:w="3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увеличение доли объектов культурного наследия, находящихся в федеральной собственности, состояние которых является удовлетворительным, в общем количестве объектов культурного наследия, находящихся в федеральной собственности (до 45,3 процента в 2018 году);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увеличение доли учреждений культуры и искусства, находящихся в федеральной собственности, состояние которых является удовлетворительным, в общем количестве учреждений культуры и искусства, находящихся в федеральной собственности (до 72,8 процента в 2018 году);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увеличение (по сравнению с предыдущим годом) количества посещений театрально-концертных мероприятий (на 4,2 процента в 2018 году);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увеличение доли фильмов российского производства в общем объеме проката на территории Российской Федерации (до 28 процентов в 2018 году);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увеличение доли учреждений культуры, имеющих свой информационный портал, в общем количестве учреждений культуры (до 94 процентов в 2018 году);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увеличение (по сравнению с предыдущим годом) количества библиографических записей в сводном электронном каталоге библиотек России (до 2,3 процента в 2018 году);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увеличение доли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 (до 52 процентов в 2018 году);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увеличение доли образовательных учреждений сферы культуры, оснащенных современным материально-техническим оборудованием (с учетом детских школ искусств), в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общем количестве образовательных учреждений сферы культуры (до 20,5 процента в 2018 году);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увеличение доли детей, обучающихся в детских школах искусств, в общей численности учащихся детей (до 12 процентов общего числа учащихся детей в 2011 году);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увеличение доли субъектов Российской Федерации, в которых осуществляется мониторинг состояния и использования объектов культурного наследия (памятников истории и культуры), в общем количестве субъектов Российской Федерации (до 100 процентов в 2018 году);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(до 34 процентов в 2018 году);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увеличение количества посещений музейных учреждений (до 0,9 раза на 1 жителя в год в 2018 году);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увеличение доли документов государственных архивов, находящихся в нормативных условиях, обеспечивающих их постоянное (вечное) хранение, в общем количестве документов государственных архивов (до 24 процентов в 2018 году);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уровня комплектования книжных фондов библиотек (до 92 процентов установленного норматива в 2018 году);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увеличение количества посещений библиотек (до 4,6 раза на 1 жителя в год в 2018 году);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увеличение (по сравнению с предыдущим годом) количества культурных акций, проведенных за рубежом (на 1,22 процента в 2018 году);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увеличение (по сравнению с предыдущим годом) численности участников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культурно-досуговых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мероприятий (до 7,2 процента в 2018 году);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выпуск книжных изданий для инвалидов по зрению (61 наименование ежегодно)</w:t>
            </w:r>
          </w:p>
        </w:tc>
      </w:tr>
    </w:tbl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16"/>
          <w:szCs w:val="16"/>
        </w:rPr>
      </w:pPr>
      <w:bookmarkStart w:id="9" w:name="Par502"/>
      <w:bookmarkEnd w:id="9"/>
      <w:r w:rsidRPr="00D76F49">
        <w:rPr>
          <w:rFonts w:ascii="Calibri" w:hAnsi="Calibri" w:cs="Calibri"/>
          <w:sz w:val="16"/>
          <w:szCs w:val="16"/>
        </w:rPr>
        <w:t>ПАСПОРТ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 xml:space="preserve">федеральной целевой программы "Развитие </w:t>
      </w:r>
      <w:proofErr w:type="gramStart"/>
      <w:r w:rsidRPr="00D76F49">
        <w:rPr>
          <w:rFonts w:ascii="Calibri" w:hAnsi="Calibri" w:cs="Calibri"/>
          <w:sz w:val="16"/>
          <w:szCs w:val="16"/>
        </w:rPr>
        <w:t>внутреннего</w:t>
      </w:r>
      <w:proofErr w:type="gramEnd"/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и въездного туризма в Российской Федерации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(2011 - 2018 годы)"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85"/>
        <w:gridCol w:w="252"/>
        <w:gridCol w:w="12098"/>
      </w:tblGrid>
      <w:tr w:rsidR="00D76F49" w:rsidRPr="00D76F49" w:rsidTr="00505EFF">
        <w:tc>
          <w:tcPr>
            <w:tcW w:w="3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Наименование Программы</w:t>
            </w:r>
          </w:p>
        </w:tc>
        <w:tc>
          <w:tcPr>
            <w:tcW w:w="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федеральная целевая </w:t>
            </w:r>
            <w:hyperlink r:id="rId11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программа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"Развитие внутреннего и въездного туризма в Российской Федерации (2011 - 2018 годы)"</w:t>
            </w:r>
          </w:p>
        </w:tc>
      </w:tr>
      <w:tr w:rsidR="00D76F49" w:rsidRPr="00D76F49" w:rsidTr="00505EFF">
        <w:tc>
          <w:tcPr>
            <w:tcW w:w="3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Дата принятия решения о разработке Программы, дата ее утверждения</w:t>
            </w:r>
          </w:p>
        </w:tc>
        <w:tc>
          <w:tcPr>
            <w:tcW w:w="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2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распоряжение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19 июля 2010 г. N 1230-р</w:t>
            </w:r>
          </w:p>
        </w:tc>
      </w:tr>
      <w:tr w:rsidR="00D76F49" w:rsidRPr="00D76F49" w:rsidTr="00505EFF">
        <w:tc>
          <w:tcPr>
            <w:tcW w:w="3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Государственные заказчики Программы</w:t>
            </w:r>
          </w:p>
        </w:tc>
        <w:tc>
          <w:tcPr>
            <w:tcW w:w="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Министерство регионального развития Российской Федерации,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агентство по туризму</w:t>
            </w:r>
          </w:p>
        </w:tc>
      </w:tr>
      <w:tr w:rsidR="00D76F49" w:rsidRPr="00D76F49" w:rsidTr="00505EFF">
        <w:tc>
          <w:tcPr>
            <w:tcW w:w="3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Государственный заказчик - координатор Программы</w:t>
            </w:r>
          </w:p>
        </w:tc>
        <w:tc>
          <w:tcPr>
            <w:tcW w:w="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агентство по туризму</w:t>
            </w:r>
          </w:p>
        </w:tc>
      </w:tr>
      <w:tr w:rsidR="00D76F49" w:rsidRPr="00D76F49" w:rsidTr="00505EFF">
        <w:tc>
          <w:tcPr>
            <w:tcW w:w="3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Основные разработчики Программы</w:t>
            </w:r>
          </w:p>
        </w:tc>
        <w:tc>
          <w:tcPr>
            <w:tcW w:w="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агентство по туризму</w:t>
            </w:r>
          </w:p>
        </w:tc>
      </w:tr>
      <w:tr w:rsidR="00D76F49" w:rsidRPr="00D76F49" w:rsidTr="00505EFF">
        <w:tc>
          <w:tcPr>
            <w:tcW w:w="3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Цель Программы</w:t>
            </w:r>
          </w:p>
        </w:tc>
        <w:tc>
          <w:tcPr>
            <w:tcW w:w="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конкурентоспособности туристского рынка Российской Федерации, удовлетворяющего потребности российских и иностранных граждан в качественных туристских услугах</w:t>
            </w:r>
          </w:p>
        </w:tc>
      </w:tr>
      <w:tr w:rsidR="00D76F49" w:rsidRPr="00D76F49" w:rsidTr="00505EFF">
        <w:tc>
          <w:tcPr>
            <w:tcW w:w="3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Задачи Программы</w:t>
            </w:r>
          </w:p>
        </w:tc>
        <w:tc>
          <w:tcPr>
            <w:tcW w:w="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развитие туристско-рекреационного комплекса Российской Федерации;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качества туристских услуг;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продвижение туристского продукта Российской Федерации на мировом и внутреннем туристских рынках</w:t>
            </w:r>
          </w:p>
        </w:tc>
      </w:tr>
      <w:tr w:rsidR="00D76F49" w:rsidRPr="00D76F49" w:rsidTr="00505EFF">
        <w:tc>
          <w:tcPr>
            <w:tcW w:w="3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Важнейшие целевые индикаторы и показатели Программы</w:t>
            </w:r>
          </w:p>
        </w:tc>
        <w:tc>
          <w:tcPr>
            <w:tcW w:w="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численность граждан </w:t>
            </w: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Российской</w:t>
            </w:r>
            <w:proofErr w:type="gramEnd"/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Федерации, размещенных в коллективных средствах размещения;</w:t>
            </w:r>
            <w:proofErr w:type="gramEnd"/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численность иностранных граждан, размещенных в коллективных средствах размещения;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площадь номерного фонда коллективных средств размещения;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инвестиции в основной капитал средств размещения (гостиницы, места для временного проживания);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количество койко-мест в коллективных средствах размещения;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количество лиц, работающих в коллективных средствах размещения;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количество лиц, работающих в туристских фирмах;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объем платных туристских услуг, оказанных населению;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объем платных услуг гостиниц и аналогичных средств размещения</w:t>
            </w:r>
          </w:p>
        </w:tc>
      </w:tr>
      <w:tr w:rsidR="00D76F49" w:rsidRPr="00D76F49" w:rsidTr="00505EFF">
        <w:tc>
          <w:tcPr>
            <w:tcW w:w="3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Сроки и этапы реализации Программы</w:t>
            </w:r>
          </w:p>
        </w:tc>
        <w:tc>
          <w:tcPr>
            <w:tcW w:w="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2011 - 2018 годы: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первый этап - 2011 - 2014 годы;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второй этап - 2015 - 2018 годы</w:t>
            </w:r>
          </w:p>
        </w:tc>
      </w:tr>
      <w:tr w:rsidR="00D76F49" w:rsidRPr="00D76F49" w:rsidTr="00505EFF">
        <w:tc>
          <w:tcPr>
            <w:tcW w:w="3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Объем и источники финансирования Программы</w:t>
            </w:r>
          </w:p>
        </w:tc>
        <w:tc>
          <w:tcPr>
            <w:tcW w:w="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общий объем финансирования Программы на 2011 - 2018 годы в ценах соответствующих лет составляет 338,9 млрд. рублей, в том числе: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за счет средств федерального бюджета - 95,7 млрд. рублей (28,3 процента), из них: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капитальные вложения - 92,7 млрд. рублей; прочие расходы - 3 млрд.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за счет средств консолидированных бюджетов субъектов Российской Федерации - 25,3 млрд. рублей (7,4 процента);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за счет средств внебюджетных источников - 217,9 млрд. рублей (64,3 процента)</w:t>
            </w:r>
          </w:p>
        </w:tc>
      </w:tr>
      <w:tr w:rsidR="00D76F49" w:rsidRPr="00D76F49" w:rsidTr="00505EFF">
        <w:tc>
          <w:tcPr>
            <w:tcW w:w="3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ожидаемыми конечными результатами реализации Программы являются: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создание в различных субъектах Российской Федерации сети конкурентоспособных туристско-рекреационных и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автотуристских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кластеров, которые станут точками развития регионов и межрегиональных связей, активизировав вокруг себя развитие малого и среднего бизнеса (рост инвестиций в основной капитал средств размещения (гостиницы, места для временного проживания) в 1,9 раза по сравнению с 2010 годом);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удовлетворение потребностей различных категорий граждан Российской Федерации в активном и полноценном отдыхе, укреплении здоровья, приобщении к культурным ценностям (рост численности граждан Российской Федерации, размещенных в коллективных средствах размещения, в 1,5 раза по сравнению с 2010 годом);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уровня занятости населения за счет создания дополнительных рабочих ме</w:t>
            </w: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ст в сф</w:t>
            </w:r>
            <w:proofErr w:type="gramEnd"/>
            <w:r w:rsidRPr="00D76F49">
              <w:rPr>
                <w:rFonts w:ascii="Calibri" w:hAnsi="Calibri" w:cs="Calibri"/>
                <w:sz w:val="16"/>
                <w:szCs w:val="16"/>
              </w:rPr>
              <w:t>ере туризма (увеличение количества работающих в коллективных средствах размещения на 41 процент и работающих в туристских фирмах на 51 процент по сравнению с базовым уровнем 2010 года);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увеличение доходов бюджетов бюджетной системы Российской Федерации за счет увеличения объема производства услуг в сфере туризма, оказанных населению, в 4,7 раза и объема платных услуг гостиниц и аналогичных средств размещения в 4,3 раза по сравнению с 2010 годом;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 валового внутреннего продукта и улучшение платежного баланса страны (рост численности иностранных граждан, размещенных в коллективных средствах размещения, в 6,4 раза по сравнению с 2010 годом).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Показателями социально-экономической эффективности Программы являются: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интегральный общественный эффект от реализации мероприятий Программы - 980,3 млрд.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интегральный коммерческий эффект от реализации мероприятий Программы - 231,3 млрд.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индекс прибыльности - 1,1;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период окупаемости частных инвестиций - 13 лет;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интегральный бюджетный эффект от реализации мероприятий Программы - 574,4 млрд. рублей;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расчетный срок окупаемости бюджетных инвестиций (период возврата средств федерального бюджета) - 6 лет;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доля бюджетных ассигнований (коэффициент участия государства) - 0,26</w:t>
            </w:r>
          </w:p>
        </w:tc>
      </w:tr>
    </w:tbl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  <w:sectPr w:rsidR="00D76F49" w:rsidRPr="00D76F4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16"/>
          <w:szCs w:val="16"/>
        </w:rPr>
      </w:pPr>
      <w:bookmarkStart w:id="10" w:name="Par572"/>
      <w:bookmarkEnd w:id="10"/>
      <w:r w:rsidRPr="00D76F49">
        <w:rPr>
          <w:rFonts w:ascii="Calibri" w:hAnsi="Calibri" w:cs="Calibri"/>
          <w:sz w:val="16"/>
          <w:szCs w:val="16"/>
        </w:rPr>
        <w:t>I. Приоритеты и цели государственной политики, а также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общие требования к государственной политике субъектов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Российской Федерации в сфере культуры и туризма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Приоритеты государственной политики в сферах культуры и туризма установлены стратегическими документами и нормативными правовыми актами Российской Федерации, реализация которых позволила наметить пути решения многих проблем сфер культуры и туризма и решить некоторые из них.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Вместе с тем многие из проблем остаются нерешенными, в их числе: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отсутствие в обществе представления о стратегической роли культуры и приоритетах государственной культурной политики;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заметное снижение культурно-образовательного уровня населения Российской Федерации;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региональные и муниципальные диспропорции в обеспеченности населения услугами учреждений культуры и туризма;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снижение доступности культурных форм досуга для жителей сельской местности и небольших городских поселений;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неудовлетворительное состояние большинства организаций культуры, находящихся в ведении муниципальных образований;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 xml:space="preserve">значительное сокращение сети </w:t>
      </w:r>
      <w:proofErr w:type="spellStart"/>
      <w:r w:rsidRPr="00D76F49">
        <w:rPr>
          <w:rFonts w:ascii="Calibri" w:hAnsi="Calibri" w:cs="Calibri"/>
          <w:sz w:val="16"/>
          <w:szCs w:val="16"/>
        </w:rPr>
        <w:t>культурно-досуговых</w:t>
      </w:r>
      <w:proofErr w:type="spellEnd"/>
      <w:r w:rsidRPr="00D76F49">
        <w:rPr>
          <w:rFonts w:ascii="Calibri" w:hAnsi="Calibri" w:cs="Calibri"/>
          <w:sz w:val="16"/>
          <w:szCs w:val="16"/>
        </w:rPr>
        <w:t xml:space="preserve"> учреждений и ухудшение ассортимента и качества предоставляемых услуг;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 xml:space="preserve">недостаточный уровень российской </w:t>
      </w:r>
      <w:proofErr w:type="spellStart"/>
      <w:r w:rsidRPr="00D76F49">
        <w:rPr>
          <w:rFonts w:ascii="Calibri" w:hAnsi="Calibri" w:cs="Calibri"/>
          <w:sz w:val="16"/>
          <w:szCs w:val="16"/>
        </w:rPr>
        <w:t>кинопродукции</w:t>
      </w:r>
      <w:proofErr w:type="spellEnd"/>
      <w:r w:rsidRPr="00D76F49">
        <w:rPr>
          <w:rFonts w:ascii="Calibri" w:hAnsi="Calibri" w:cs="Calibri"/>
          <w:sz w:val="16"/>
          <w:szCs w:val="16"/>
        </w:rPr>
        <w:t>, ее идейного содержания, конкурентоспособности на внутреннем и внешнем рынках;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дефицит квалифицированных кадров, в первую очередь для проведения реставрационных работ на объектах культурного наследия, в фондах музеев и библиотек;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низкий уровень оплаты труда в сфере культуры и недостаточный объем финансирования поддержки творческих коллективов;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несоответствие уровня правового регулирования сферы культуры его значению для устойчивого развития государства и общества;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отсутствие системной организации государственно-частного партнерства и меценатства в области культуры и туризма.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Основными препятствиями к развитию туризма в Российской Федерации являются: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визовый режим (действующий порядок выдачи российских виз гражданам иностранных государств, безопасных в миграционном отношении, является ограничителем для роста въездного туристического потока);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низкий уровень развития туристской инфраструктуры (недостаточность, а в ряде регионов - отсутствие средств размещения туристского класса и объектов досуга, неудовлетворительное состояние многих туристских объектов показа, отсутствие качественной придорожной инфраструктуры практически на всех автомагистралях страны и др.);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отсутствие практики создания субъектами Российской Федерации благоприятных условий для инвестиций в средства размещения туристов и иную туристическую инфраструктуру. Отсутствие доступных инвесторам долгосрочных кредитных инструментов с процентными ставками, позволяющими окупать инвестиции в объекты туристско-рекреационного комплекса в приемлемые для инвесторов сроки;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невысокое качество обслуживания во всех секторах туристской индустрии вследствие недостатка профессиональных кадров;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несовершенство законодательства Российской Федерации, регулирующего сферу туризма;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недостаточно активное продвижение туристского продукта Российской Федерации на мировом и внутреннем туристских рынках.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В связи с этим реализация государственной программы Российской Федерации "Развитие культуры и туризма" на 2013 - 2020 годы (далее - Программа) будет осуществляться в соответствии со следующими основными приоритетами: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 xml:space="preserve">укрепление единого культурного пространства на основе духовно-нравственных ценностей и исторических традиций народа России как многонациональной </w:t>
      </w:r>
      <w:proofErr w:type="spellStart"/>
      <w:r w:rsidRPr="00D76F49">
        <w:rPr>
          <w:rFonts w:ascii="Calibri" w:hAnsi="Calibri" w:cs="Calibri"/>
          <w:sz w:val="16"/>
          <w:szCs w:val="16"/>
        </w:rPr>
        <w:t>цивилизационной</w:t>
      </w:r>
      <w:proofErr w:type="spellEnd"/>
      <w:r w:rsidRPr="00D76F49">
        <w:rPr>
          <w:rFonts w:ascii="Calibri" w:hAnsi="Calibri" w:cs="Calibri"/>
          <w:sz w:val="16"/>
          <w:szCs w:val="16"/>
        </w:rPr>
        <w:t xml:space="preserve"> общности, сохранение единого культурного кода народа;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сохранение культурного и духовного наследия России, самобытных традиций ее народов как всемирного достояния, национального богатства и основы единства российского общества;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обеспечение максимальной доступности для широких слоев населения лучших образцов культуры и искусства;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обеспечение инновационного развития отраслей культуры и туризма, вывод их на лидирующие позиции в области применения современных технологий;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усиление присутствия учреждений культуры в цифровой среде, создание необходимых условий для активизации инвестиционной деятельности в сферах культуры и туризма;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укрепление позиций государства в сфере культуры;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 xml:space="preserve">формирование государственного заказа на создание кинематографической и печатной продукции, телерадиопрограмм и </w:t>
      </w:r>
      <w:proofErr w:type="spellStart"/>
      <w:r w:rsidRPr="00D76F49">
        <w:rPr>
          <w:rFonts w:ascii="Calibri" w:hAnsi="Calibri" w:cs="Calibri"/>
          <w:sz w:val="16"/>
          <w:szCs w:val="16"/>
        </w:rPr>
        <w:t>интернет-ресурсов</w:t>
      </w:r>
      <w:proofErr w:type="spellEnd"/>
      <w:r w:rsidRPr="00D76F49">
        <w:rPr>
          <w:rFonts w:ascii="Calibri" w:hAnsi="Calibri" w:cs="Calibri"/>
          <w:sz w:val="16"/>
          <w:szCs w:val="16"/>
        </w:rPr>
        <w:t>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развитие производства и проката произведений российской кинематографии;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совершенствование организационных и правовых механизмов, оптимизация деятельности организаций и учреждений, развитие государственно-частного партнерства, государственное поощрение меценатства, спонсорства и благотворительности;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повышение роли государственно-общественного партнерства в развитии сфер культуры и туризма;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предотвращение противоправных посягательств на объекты культурного наследия;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недопущение пересмотра взглядов на историю России, ее роль и место в мировой истории;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дальнейшая интеграция России в мировой культурный процесс;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укрепление имиджа страны с богатейшей традиционной и динамично развивающейся современной культурой;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использование культурного потенциала в интересах многостороннего международного сотрудничества;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продвижение ценностей российской культуры в гуманитарном пространстве зарубежных стран;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раскрытие культурного потенциала регионов России и поддержка региональных инициатив в сферах культуры и туризма;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преодоление отставания и диспропорций в культурном уровне регионов;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создание самобытных культурных кластеров и туристских брендов;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укрепление материально-технической базы учреждений культуры и туризма;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повышение социального статуса работников культуры (уровень доходов, общественное признание);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совершенствование системы подготовки кадров и их социального обеспечения, а также российской системы художественного образования и науки;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lastRenderedPageBreak/>
        <w:t>повышение конкурентоспособности туристского рынка Российской Федерации, удовлетворяющего потребности российских и иностранных граждан в качественных туристских услугах;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формирование единого туристского пространства на территории Российской Федерации;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максимальное вовлечение туризма в популяризацию и использование историко-культурного наследия;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поддержка и развитие внутреннего и въездного туризма;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формирование представления о Российской Федерации как о стране, благоприятной для туризма;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повышение эффективности мер, обеспечивающих безопасность туризма, защиту прав и законных интересов туристов в России и за рубежом, а также своевременное обеспечение туристов необходимой информацией.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 xml:space="preserve">Сведения о показателях (индикаторах) Программы и их значениях представлены в </w:t>
      </w:r>
      <w:hyperlink w:anchor="Par735" w:history="1">
        <w:r w:rsidRPr="00D76F49">
          <w:rPr>
            <w:rFonts w:ascii="Calibri" w:hAnsi="Calibri" w:cs="Calibri"/>
            <w:color w:val="0000FF"/>
            <w:sz w:val="16"/>
            <w:szCs w:val="16"/>
          </w:rPr>
          <w:t>приложении N 1</w:t>
        </w:r>
      </w:hyperlink>
      <w:r w:rsidRPr="00D76F49">
        <w:rPr>
          <w:rFonts w:ascii="Calibri" w:hAnsi="Calibri" w:cs="Calibri"/>
          <w:sz w:val="16"/>
          <w:szCs w:val="16"/>
        </w:rPr>
        <w:t xml:space="preserve">. Сведения о показателях (индикаторах) Программы в разрезе субъектов Российской Федерации представлены в </w:t>
      </w:r>
      <w:hyperlink w:anchor="Par1715" w:history="1">
        <w:r w:rsidRPr="00D76F49">
          <w:rPr>
            <w:rFonts w:ascii="Calibri" w:hAnsi="Calibri" w:cs="Calibri"/>
            <w:color w:val="0000FF"/>
            <w:sz w:val="16"/>
            <w:szCs w:val="16"/>
          </w:rPr>
          <w:t>приложении N 2</w:t>
        </w:r>
      </w:hyperlink>
      <w:r w:rsidRPr="00D76F49">
        <w:rPr>
          <w:rFonts w:ascii="Calibri" w:hAnsi="Calibri" w:cs="Calibri"/>
          <w:sz w:val="16"/>
          <w:szCs w:val="16"/>
        </w:rPr>
        <w:t>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Приоритеты деятельности в отдельных секторах сфер культуры и туризма описаны в подпрограммах Программы.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 xml:space="preserve">Мероприятия по развитию сферы образования в области культуры реализуются в рамках государственной </w:t>
      </w:r>
      <w:hyperlink r:id="rId13" w:history="1">
        <w:r w:rsidRPr="00D76F49">
          <w:rPr>
            <w:rFonts w:ascii="Calibri" w:hAnsi="Calibri" w:cs="Calibri"/>
            <w:color w:val="0000FF"/>
            <w:sz w:val="16"/>
            <w:szCs w:val="16"/>
          </w:rPr>
          <w:t>программы</w:t>
        </w:r>
      </w:hyperlink>
      <w:r w:rsidRPr="00D76F49">
        <w:rPr>
          <w:rFonts w:ascii="Calibri" w:hAnsi="Calibri" w:cs="Calibri"/>
          <w:sz w:val="16"/>
          <w:szCs w:val="16"/>
        </w:rPr>
        <w:t xml:space="preserve"> Российской Федерации "Развитие образования" на 2013 - 2020 годы.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Целями Программы являются реализация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приобщения граждан к мировому культурному и природному наследию.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Такая формулировка определяется приоритетами государственной политики, ключевыми проблемами и современными вызовами в рассматриваемых сферах.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Достижение указанных целей предполагается посредством решения следующих взаимосвязанных и взаимодополняющих задач, отражающих установленные полномочия государственных органов власти в сферах культуры и туризма: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сохранение культурного и исторического наследия народа, обеспечение доступа граждан к культурным ценностям и участию в культурной жизни, реализация творческого и инновационного потенциала нации;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повышение качества и доступности услуг в сфере внутреннего и международного туризма;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создание благоприятных условий для устойчивого развития сфер культуры и туризма.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Указанные задачи ориентированы: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 xml:space="preserve">на реализацию прав граждан в области культуры, установленных в положениях </w:t>
      </w:r>
      <w:hyperlink r:id="rId14" w:history="1">
        <w:r w:rsidRPr="00D76F49">
          <w:rPr>
            <w:rFonts w:ascii="Calibri" w:hAnsi="Calibri" w:cs="Calibri"/>
            <w:color w:val="0000FF"/>
            <w:sz w:val="16"/>
            <w:szCs w:val="16"/>
          </w:rPr>
          <w:t>статьи 44</w:t>
        </w:r>
      </w:hyperlink>
      <w:r w:rsidRPr="00D76F49">
        <w:rPr>
          <w:rFonts w:ascii="Calibri" w:hAnsi="Calibri" w:cs="Calibri"/>
          <w:sz w:val="16"/>
          <w:szCs w:val="16"/>
        </w:rPr>
        <w:t xml:space="preserve"> Конституции Российской Федерации, что относится к стратегическим национальным приоритетам;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на реализацию прав граждан, связанных с удовлетворением духовных потребностей, приобщением к культурно-историческим ценностям, удовлетворением потребностей в укреплении здоровья, активном и полноценном отдыхе, а также на укрепление взаимопонимания между народами, гражданского согласия, утверждение общечеловеческих ценностей;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на 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и туризма на период до 2020 года.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 xml:space="preserve">Решение задачи сохранения культурного и исторического наследия народа, обеспечения доступа граждан к культурным ценностям и участию в культурной жизни, реализации творческого и инновационного потенциала нации будет обеспечено посредством осуществления подпрограммы 1 "Наследие", подпрограммы 2 "Искусство" и федеральной целевой </w:t>
      </w:r>
      <w:hyperlink r:id="rId15" w:history="1">
        <w:r w:rsidRPr="00D76F49">
          <w:rPr>
            <w:rFonts w:ascii="Calibri" w:hAnsi="Calibri" w:cs="Calibri"/>
            <w:color w:val="0000FF"/>
            <w:sz w:val="16"/>
            <w:szCs w:val="16"/>
          </w:rPr>
          <w:t>программы</w:t>
        </w:r>
      </w:hyperlink>
      <w:r w:rsidRPr="00D76F49">
        <w:rPr>
          <w:rFonts w:ascii="Calibri" w:hAnsi="Calibri" w:cs="Calibri"/>
          <w:sz w:val="16"/>
          <w:szCs w:val="16"/>
        </w:rPr>
        <w:t xml:space="preserve"> "Культура России (2012 - 2018 годы)", которые предусматривают: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оказание государственных и муниципальных услуг (выполнение работ) в сфере культуры, в котором будут задействованы: библиотеки, музеи (в том числе музеи-заповедники), выставочные галереи, архивы, аудио-, виде</w:t>
      </w:r>
      <w:proofErr w:type="gramStart"/>
      <w:r w:rsidRPr="00D76F49">
        <w:rPr>
          <w:rFonts w:ascii="Calibri" w:hAnsi="Calibri" w:cs="Calibri"/>
          <w:sz w:val="16"/>
          <w:szCs w:val="16"/>
        </w:rPr>
        <w:t>о-</w:t>
      </w:r>
      <w:proofErr w:type="gramEnd"/>
      <w:r w:rsidRPr="00D76F49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D76F49">
        <w:rPr>
          <w:rFonts w:ascii="Calibri" w:hAnsi="Calibri" w:cs="Calibri"/>
          <w:sz w:val="16"/>
          <w:szCs w:val="16"/>
        </w:rPr>
        <w:t>фильмо</w:t>
      </w:r>
      <w:proofErr w:type="spellEnd"/>
      <w:r w:rsidRPr="00D76F49">
        <w:rPr>
          <w:rFonts w:ascii="Calibri" w:hAnsi="Calibri" w:cs="Calibri"/>
          <w:sz w:val="16"/>
          <w:szCs w:val="16"/>
        </w:rPr>
        <w:t xml:space="preserve">- и другие фонды, театры, концертные организации и самостоятельные коллективы, цирки, кинотеатры, учреждения </w:t>
      </w:r>
      <w:proofErr w:type="spellStart"/>
      <w:r w:rsidRPr="00D76F49">
        <w:rPr>
          <w:rFonts w:ascii="Calibri" w:hAnsi="Calibri" w:cs="Calibri"/>
          <w:sz w:val="16"/>
          <w:szCs w:val="16"/>
        </w:rPr>
        <w:t>культурно-досугового</w:t>
      </w:r>
      <w:proofErr w:type="spellEnd"/>
      <w:r w:rsidRPr="00D76F49">
        <w:rPr>
          <w:rFonts w:ascii="Calibri" w:hAnsi="Calibri" w:cs="Calibri"/>
          <w:sz w:val="16"/>
          <w:szCs w:val="16"/>
        </w:rPr>
        <w:t xml:space="preserve"> типа, парки культуры и отдыха, зоопарки, детские школы искусств (детские музыкальные, художественные школы, школы искусств, хореографические школы и др.), специализированные реставрационные предприятия и мастерские, многофункциональные культурные комплексы и др.;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создание условий для сохранения и развития исполнительских и изобразительных искусств;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осуществление мер государственной поддержки кинематографии, современного изобразительного искусства, художественных коллективов, творческих инициатив населения, дарований, выдающихся деятелей российского искусства, работников сферы культуры, творческих союзов и организаций культуры;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проведение крупномасштабных мероприятий общенационального и международного значения, посвященных значимым событиям отечественной и мировой культуры, а также мероприятий по развитию международного и межрегионального сотрудничества в сфере культуры;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 xml:space="preserve">предоставление бюджетам субъектов Российской Федерации субсидий на </w:t>
      </w:r>
      <w:proofErr w:type="spellStart"/>
      <w:r w:rsidRPr="00D76F49">
        <w:rPr>
          <w:rFonts w:ascii="Calibri" w:hAnsi="Calibri" w:cs="Calibri"/>
          <w:sz w:val="16"/>
          <w:szCs w:val="16"/>
        </w:rPr>
        <w:t>софинансирование</w:t>
      </w:r>
      <w:proofErr w:type="spellEnd"/>
      <w:r w:rsidRPr="00D76F49">
        <w:rPr>
          <w:rFonts w:ascii="Calibri" w:hAnsi="Calibri" w:cs="Calibri"/>
          <w:sz w:val="16"/>
          <w:szCs w:val="16"/>
        </w:rPr>
        <w:t xml:space="preserve"> расходных обязательств субъектов Российской Федерации по развитию учреждений культуры и субсидий на </w:t>
      </w:r>
      <w:proofErr w:type="spellStart"/>
      <w:r w:rsidRPr="00D76F49">
        <w:rPr>
          <w:rFonts w:ascii="Calibri" w:hAnsi="Calibri" w:cs="Calibri"/>
          <w:sz w:val="16"/>
          <w:szCs w:val="16"/>
        </w:rPr>
        <w:t>софинансирование</w:t>
      </w:r>
      <w:proofErr w:type="spellEnd"/>
      <w:r w:rsidRPr="00D76F49">
        <w:rPr>
          <w:rFonts w:ascii="Calibri" w:hAnsi="Calibri" w:cs="Calibri"/>
          <w:sz w:val="16"/>
          <w:szCs w:val="16"/>
        </w:rPr>
        <w:t xml:space="preserve"> мероприятий по укреплению материально-технической базы объектов культуры регионов.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 xml:space="preserve">Для решения задачи повышения качества и доступности услуг в сфере внутреннего и международного туризма предусматривается выполнение подпрограммы 3 "Туризм" и федеральной целевой </w:t>
      </w:r>
      <w:hyperlink r:id="rId16" w:history="1">
        <w:r w:rsidRPr="00D76F49">
          <w:rPr>
            <w:rFonts w:ascii="Calibri" w:hAnsi="Calibri" w:cs="Calibri"/>
            <w:color w:val="0000FF"/>
            <w:sz w:val="16"/>
            <w:szCs w:val="16"/>
          </w:rPr>
          <w:t>программы</w:t>
        </w:r>
      </w:hyperlink>
      <w:r w:rsidRPr="00D76F49">
        <w:rPr>
          <w:rFonts w:ascii="Calibri" w:hAnsi="Calibri" w:cs="Calibri"/>
          <w:sz w:val="16"/>
          <w:szCs w:val="16"/>
        </w:rPr>
        <w:t xml:space="preserve"> "Развитие внутреннего и въездного туризма в Российской Федерации (2011 - 2018 годы)", которые предусматривают: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осуществление мер по встраиванию объектов культуры в систему туристской деятельности;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проведение комплекса мероприятий по развитию туристско-рекреационного комплекса Российской Федерации;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государственную поддержку осуществления отраслевых инфраструктурных проектов;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развитие механизмов социального туризма как государственной и корпоративной поддержки туристских поездок к объектам культурного, исторического и природного наследия граждан с ограниченными возможностями, малоимущих и других социально слабо защищенных категорий граждан;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развитие и продвижение культурно-образовательного туризма как основы для роста просвещенности, повышения культурного и образовательного уровня российского населения (в первую очередь учащейся молодежи), а также укрепления позиций Российской Федерации как привлекательного направления в глазах иностранных туристов;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 xml:space="preserve">реализацию мер по продвижению туристского продукта Российской Федерации на </w:t>
      </w:r>
      <w:proofErr w:type="gramStart"/>
      <w:r w:rsidRPr="00D76F49">
        <w:rPr>
          <w:rFonts w:ascii="Calibri" w:hAnsi="Calibri" w:cs="Calibri"/>
          <w:sz w:val="16"/>
          <w:szCs w:val="16"/>
        </w:rPr>
        <w:t>внутреннем</w:t>
      </w:r>
      <w:proofErr w:type="gramEnd"/>
      <w:r w:rsidRPr="00D76F49">
        <w:rPr>
          <w:rFonts w:ascii="Calibri" w:hAnsi="Calibri" w:cs="Calibri"/>
          <w:sz w:val="16"/>
          <w:szCs w:val="16"/>
        </w:rPr>
        <w:t xml:space="preserve"> и зарубежных туристских рынках;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обеспечение участия Российской Федерации в международных мероприятиях и организациях в сфере туризма;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создание и обеспечение деятельности представительств Российской Федерации по туризму за пределами Российской Федерации.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Для решения задачи создания благоприятных условий для устойчивого развития сфер культуры и туризма предусматривается выполнение подпрограммы 4 "Обеспечение условий реализации Программы", которая предусматривает: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выполнение государственных функций по выработке и реализации государственной политики, нормативно-правовому регулированию, контролю и надзору в сферах культуры и туризма;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 xml:space="preserve">реализацию мероприятий по повышению </w:t>
      </w:r>
      <w:proofErr w:type="gramStart"/>
      <w:r w:rsidRPr="00D76F49">
        <w:rPr>
          <w:rFonts w:ascii="Calibri" w:hAnsi="Calibri" w:cs="Calibri"/>
          <w:sz w:val="16"/>
          <w:szCs w:val="16"/>
        </w:rPr>
        <w:t>оплаты труда работников учреждений культуры</w:t>
      </w:r>
      <w:proofErr w:type="gramEnd"/>
      <w:r w:rsidRPr="00D76F49">
        <w:rPr>
          <w:rFonts w:ascii="Calibri" w:hAnsi="Calibri" w:cs="Calibri"/>
          <w:sz w:val="16"/>
          <w:szCs w:val="16"/>
        </w:rPr>
        <w:t>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lastRenderedPageBreak/>
        <w:t>осуществление инвестиций в строительство объектов культурно-туристской инфраструктуры;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реализацию мер по развитию информатизации отрасли;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поддержку приоритетных инновационных проектов;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предоставление бюджетам субъектов Российской Федерации субвенций на осуществление полномочий Российской Федерации по государственной охране объектов культурного наследия;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систематическое проведение фундаментальных и прикладных исследований в сферах культуры и туризма;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управление реализацией и изменениями Программы.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 xml:space="preserve">Перечень ведомственных целевых программ и основных мероприятий Программы представлен в </w:t>
      </w:r>
      <w:hyperlink w:anchor="Par3167" w:history="1">
        <w:r w:rsidRPr="00D76F49">
          <w:rPr>
            <w:rFonts w:ascii="Calibri" w:hAnsi="Calibri" w:cs="Calibri"/>
            <w:color w:val="0000FF"/>
            <w:sz w:val="16"/>
            <w:szCs w:val="16"/>
          </w:rPr>
          <w:t>приложении N 3</w:t>
        </w:r>
      </w:hyperlink>
      <w:r w:rsidRPr="00D76F49">
        <w:rPr>
          <w:rFonts w:ascii="Calibri" w:hAnsi="Calibri" w:cs="Calibri"/>
          <w:sz w:val="16"/>
          <w:szCs w:val="16"/>
        </w:rPr>
        <w:t>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proofErr w:type="gramStart"/>
      <w:r w:rsidRPr="00D76F49">
        <w:rPr>
          <w:rFonts w:ascii="Calibri" w:hAnsi="Calibri" w:cs="Calibri"/>
          <w:sz w:val="16"/>
          <w:szCs w:val="16"/>
        </w:rPr>
        <w:t xml:space="preserve">Требования к государственной политике субъектов Российской Федерации в сфере культуры и туризма определяются положениями </w:t>
      </w:r>
      <w:hyperlink r:id="rId17" w:history="1">
        <w:r w:rsidRPr="00D76F49">
          <w:rPr>
            <w:rFonts w:ascii="Calibri" w:hAnsi="Calibri" w:cs="Calibri"/>
            <w:color w:val="0000FF"/>
            <w:sz w:val="16"/>
            <w:szCs w:val="16"/>
          </w:rPr>
          <w:t>Закона</w:t>
        </w:r>
      </w:hyperlink>
      <w:r w:rsidRPr="00D76F49">
        <w:rPr>
          <w:rFonts w:ascii="Calibri" w:hAnsi="Calibri" w:cs="Calibri"/>
          <w:sz w:val="16"/>
          <w:szCs w:val="16"/>
        </w:rPr>
        <w:t xml:space="preserve"> Российской Федерации "Основы законодательства Российской Федерации о культуре", Федерального </w:t>
      </w:r>
      <w:hyperlink r:id="rId18" w:history="1">
        <w:r w:rsidRPr="00D76F49">
          <w:rPr>
            <w:rFonts w:ascii="Calibri" w:hAnsi="Calibri" w:cs="Calibri"/>
            <w:color w:val="0000FF"/>
            <w:sz w:val="16"/>
            <w:szCs w:val="16"/>
          </w:rPr>
          <w:t>закона</w:t>
        </w:r>
      </w:hyperlink>
      <w:r w:rsidRPr="00D76F49">
        <w:rPr>
          <w:rFonts w:ascii="Calibri" w:hAnsi="Calibri" w:cs="Calibri"/>
          <w:sz w:val="16"/>
          <w:szCs w:val="16"/>
        </w:rPr>
        <w:t xml:space="preserve"> "Об основах туристской деятельности в Российской Федерации", Федерального </w:t>
      </w:r>
      <w:hyperlink r:id="rId19" w:history="1">
        <w:r w:rsidRPr="00D76F49">
          <w:rPr>
            <w:rFonts w:ascii="Calibri" w:hAnsi="Calibri" w:cs="Calibri"/>
            <w:color w:val="0000FF"/>
            <w:sz w:val="16"/>
            <w:szCs w:val="16"/>
          </w:rPr>
          <w:t>закона</w:t>
        </w:r>
      </w:hyperlink>
      <w:r w:rsidRPr="00D76F49">
        <w:rPr>
          <w:rFonts w:ascii="Calibri" w:hAnsi="Calibri" w:cs="Calibri"/>
          <w:sz w:val="16"/>
          <w:szCs w:val="16"/>
        </w:rPr>
        <w:t xml:space="preserve"> "Об объектах культурного наследия (памятниках истории и культуры) народов Российской Федерации", Федерального </w:t>
      </w:r>
      <w:hyperlink r:id="rId20" w:history="1">
        <w:r w:rsidRPr="00D76F49">
          <w:rPr>
            <w:rFonts w:ascii="Calibri" w:hAnsi="Calibri" w:cs="Calibri"/>
            <w:color w:val="0000FF"/>
            <w:sz w:val="16"/>
            <w:szCs w:val="16"/>
          </w:rPr>
          <w:t>закона</w:t>
        </w:r>
      </w:hyperlink>
      <w:r w:rsidRPr="00D76F49">
        <w:rPr>
          <w:rFonts w:ascii="Calibri" w:hAnsi="Calibri" w:cs="Calibri"/>
          <w:sz w:val="16"/>
          <w:szCs w:val="16"/>
        </w:rPr>
        <w:t xml:space="preserve"> "О Музейном фонде Российской Федерации и музеях в Российской Федерации", Федерального </w:t>
      </w:r>
      <w:hyperlink r:id="rId21" w:history="1">
        <w:r w:rsidRPr="00D76F49">
          <w:rPr>
            <w:rFonts w:ascii="Calibri" w:hAnsi="Calibri" w:cs="Calibri"/>
            <w:color w:val="0000FF"/>
            <w:sz w:val="16"/>
            <w:szCs w:val="16"/>
          </w:rPr>
          <w:t>закона</w:t>
        </w:r>
      </w:hyperlink>
      <w:r w:rsidRPr="00D76F49">
        <w:rPr>
          <w:rFonts w:ascii="Calibri" w:hAnsi="Calibri" w:cs="Calibri"/>
          <w:sz w:val="16"/>
          <w:szCs w:val="16"/>
        </w:rPr>
        <w:t xml:space="preserve"> "О</w:t>
      </w:r>
      <w:proofErr w:type="gramEnd"/>
      <w:r w:rsidRPr="00D76F49">
        <w:rPr>
          <w:rFonts w:ascii="Calibri" w:hAnsi="Calibri" w:cs="Calibri"/>
          <w:sz w:val="16"/>
          <w:szCs w:val="16"/>
        </w:rPr>
        <w:t xml:space="preserve"> </w:t>
      </w:r>
      <w:proofErr w:type="gramStart"/>
      <w:r w:rsidRPr="00D76F49">
        <w:rPr>
          <w:rFonts w:ascii="Calibri" w:hAnsi="Calibri" w:cs="Calibri"/>
          <w:sz w:val="16"/>
          <w:szCs w:val="16"/>
        </w:rPr>
        <w:t xml:space="preserve">библиотечном деле", Федерального </w:t>
      </w:r>
      <w:hyperlink r:id="rId22" w:history="1">
        <w:r w:rsidRPr="00D76F49">
          <w:rPr>
            <w:rFonts w:ascii="Calibri" w:hAnsi="Calibri" w:cs="Calibri"/>
            <w:color w:val="0000FF"/>
            <w:sz w:val="16"/>
            <w:szCs w:val="16"/>
          </w:rPr>
          <w:t>закона</w:t>
        </w:r>
      </w:hyperlink>
      <w:r w:rsidRPr="00D76F49">
        <w:rPr>
          <w:rFonts w:ascii="Calibri" w:hAnsi="Calibri" w:cs="Calibri"/>
          <w:sz w:val="16"/>
          <w:szCs w:val="16"/>
        </w:rPr>
        <w:t xml:space="preserve"> "О государственной поддержке кинематографии Российской Федерации" и Федерального </w:t>
      </w:r>
      <w:hyperlink r:id="rId23" w:history="1">
        <w:r w:rsidRPr="00D76F49">
          <w:rPr>
            <w:rFonts w:ascii="Calibri" w:hAnsi="Calibri" w:cs="Calibri"/>
            <w:color w:val="0000FF"/>
            <w:sz w:val="16"/>
            <w:szCs w:val="16"/>
          </w:rPr>
          <w:t>закона</w:t>
        </w:r>
      </w:hyperlink>
      <w:r w:rsidRPr="00D76F49">
        <w:rPr>
          <w:rFonts w:ascii="Calibri" w:hAnsi="Calibri" w:cs="Calibri"/>
          <w:sz w:val="16"/>
          <w:szCs w:val="16"/>
        </w:rPr>
        <w:t xml:space="preserve"> "О национально-культурной автономии", а также документами государственного стратегического планирования.</w:t>
      </w:r>
      <w:proofErr w:type="gramEnd"/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На уровне субъектов Российской Федерации государственная политика в сфере культуры и туризма реализуется в рамках соответствующих государственных программ.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Государственные программы субъектов Российской Федерации в сфере культуры и туризма конкретизируют положения и направления развития сфер культуры и туризма с учетом специфики условий и доступных ресурсов соответствующего региона.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 xml:space="preserve">Сведения об основных мерах правового регулирования в сфере реализации Программы представлены в </w:t>
      </w:r>
      <w:hyperlink w:anchor="Par3559" w:history="1">
        <w:r w:rsidRPr="00D76F49">
          <w:rPr>
            <w:rFonts w:ascii="Calibri" w:hAnsi="Calibri" w:cs="Calibri"/>
            <w:color w:val="0000FF"/>
            <w:sz w:val="16"/>
            <w:szCs w:val="16"/>
          </w:rPr>
          <w:t>приложении N 4</w:t>
        </w:r>
      </w:hyperlink>
      <w:r w:rsidRPr="00D76F49">
        <w:rPr>
          <w:rFonts w:ascii="Calibri" w:hAnsi="Calibri" w:cs="Calibri"/>
          <w:sz w:val="16"/>
          <w:szCs w:val="16"/>
        </w:rPr>
        <w:t>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proofErr w:type="gramStart"/>
      <w:r w:rsidRPr="00D76F49">
        <w:rPr>
          <w:rFonts w:ascii="Calibri" w:hAnsi="Calibri" w:cs="Calibri"/>
          <w:sz w:val="16"/>
          <w:szCs w:val="16"/>
        </w:rPr>
        <w:t>На I этапе (2013 - 2014 годы) реализации Программы будут сформированы правовые, организационные и методические условия, необходимые для эффективной реализации Программы, в том числе: совершенствование нормативно-правовой базы сфер культуры и туризма, организация и проведение научных исследований и разработок в части развития сфер культуры и туризма, осуществление подготовки и переподготовки персонала, внедрение проектного управления, информационная поддержка Программы и др.</w:t>
      </w:r>
      <w:proofErr w:type="gramEnd"/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Реализация этого этапа будет осуществляться в условиях преодоления негативных последствий мирового финансового кризиса и предполагает акцент на повышении эффективности деятельности организаций культуры и туризма с учетом реально сложившейся ситуации и ограниченности ресурсного обеспечения.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II этап (2015 - 2018 годы) Программы ориентирован на полноценное использование созданных условий для обеспечения нового качества услуг в сферах культуры и туризма и повышение конкурентоспособности рынка туристских услуг страны.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На указанном этапе планируется внедрение инноваций в сферы культуры и туризма, обеспечивающих выход на современные стандарты качества услуг, модернизация и развитие необходимой для реализации Программы инфраструктуры, создание условий, обеспечивающих равный и свободный доступ населения ко всему спектру культурных благ и туристских услуг.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Также будет активизирована интеграция России в мировой культурный процесс и укрепление позитивного образа страны за рубежом.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На III этапе (2019 - 2020 годы) продолжатся внедрение инноваций и модернизация отраслей культуры и туризма, мониторинг, контроль и оценка их эффективности, выявление и внедрение лучшего российского и зарубежного опыта управления в сферах культуры и туризма.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 xml:space="preserve">Информация о ресурсном обеспечении Программы за счет бюджетных ассигнований федерального бюджета представлена в </w:t>
      </w:r>
      <w:hyperlink w:anchor="Par3829" w:history="1">
        <w:r w:rsidRPr="00D76F49">
          <w:rPr>
            <w:rFonts w:ascii="Calibri" w:hAnsi="Calibri" w:cs="Calibri"/>
            <w:color w:val="0000FF"/>
            <w:sz w:val="16"/>
            <w:szCs w:val="16"/>
          </w:rPr>
          <w:t>приложении N 5</w:t>
        </w:r>
      </w:hyperlink>
      <w:r w:rsidRPr="00D76F49">
        <w:rPr>
          <w:rFonts w:ascii="Calibri" w:hAnsi="Calibri" w:cs="Calibri"/>
          <w:sz w:val="16"/>
          <w:szCs w:val="16"/>
        </w:rPr>
        <w:t>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16"/>
          <w:szCs w:val="16"/>
        </w:rPr>
      </w:pPr>
      <w:bookmarkStart w:id="11" w:name="Par678"/>
      <w:bookmarkEnd w:id="11"/>
      <w:r w:rsidRPr="00D76F49">
        <w:rPr>
          <w:rFonts w:ascii="Calibri" w:hAnsi="Calibri" w:cs="Calibri"/>
          <w:sz w:val="16"/>
          <w:szCs w:val="16"/>
        </w:rPr>
        <w:t xml:space="preserve">II. Общая характеристика участия субъектов </w:t>
      </w:r>
      <w:proofErr w:type="gramStart"/>
      <w:r w:rsidRPr="00D76F49">
        <w:rPr>
          <w:rFonts w:ascii="Calibri" w:hAnsi="Calibri" w:cs="Calibri"/>
          <w:sz w:val="16"/>
          <w:szCs w:val="16"/>
        </w:rPr>
        <w:t>Российской</w:t>
      </w:r>
      <w:proofErr w:type="gramEnd"/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Федерации в реализации государственной программы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Участие субъектов Российской Федерации в реализации мероприятий Программы является одним из важнейших условий ее эффективности и осуществляется в рамках собственных полномочий за счет средств бюджетов субъектов Российской Федерации.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Предусматривается участие субъектов Российской Федерации в осуществлении ряда подпрограмм Программы, а также в реализации ряда мероприятий федеральных целевых программ Программы.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Реализация мероприятий субъектами Российской Федерации внесет значительный вклад в достижение целевых значений показателей (индикаторов) Программы и входящих в нее подпрограмм.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Состав, а также целевые значения показателей (индикаторов) Программы, представляемых в разрезе субъектов Российской Федерации (федеральных округов), определяются на основании доступных в региональном разрезе: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данных по формам федерального статистического наблюдения;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данных ведомственной отчетности Министерства культуры Российской Федерации и Федерального агентства по туризму;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данных социологических исследований, проводимых Министерством культуры Российской Федерации.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В рамках подпрограммы 1 "Наследие" предусмотрены следующие показатели, достижение которых напрямую связано с реализацией мероприятий субъектами Российской Федерации: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средняя численность посетителей платных мероприятий парков на 1 тыс. человек;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площадь парков в расчете на 1 человека;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средняя численность посетителей зоопарков на 1 тыс. человек;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охват населения библиотечным обслуживанием;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средняя численность посещений библиотек в расчете на 1 тыс. человек;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среднее количество книговыдач в расчете на 1 тыс. человек;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количество экземпляров новых поступлений в библиотечные фонды общедоступных библиотек на 1 тыс. человек;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среднее количество посещений музеев в расчете на 1 тыс. человек;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среднее количество выставок в расчете на 10 тыс. человек.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В рамках подпрограммы 2 "Искусство" предусмотрены следующие показатели, достижение которых напрямую связано с реализацией мероприятий субъектами Российской Федерации: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средняя численность зрителей на мероприятиях театров в расчете на 1 тыс. человек;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средняя численность зрителей на мероприятиях концертных организаций, самостоятельных коллективов, проведенных собственными силами в пределах своей территории, в расчете на 1 тыс. человек;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среднее количество участников клубных формирований в расчете на 1 тыс. человек;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средняя численность детей от 7 до 15 лет, обучающихся в детских школах искусств, на 1 тыс. человек этой категории.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 xml:space="preserve">В рамках подпрограммы 3 "Туризм" предусмотрен показатель - количество средств размещения, классифицированных в </w:t>
      </w:r>
      <w:r w:rsidRPr="00D76F49">
        <w:rPr>
          <w:rFonts w:ascii="Calibri" w:hAnsi="Calibri" w:cs="Calibri"/>
          <w:sz w:val="16"/>
          <w:szCs w:val="16"/>
        </w:rPr>
        <w:lastRenderedPageBreak/>
        <w:t>соответствии с системой классификации гостиниц и иных средств размещения, достижение которого напрямую связано с реализацией мероприятий субъектами Российской Федерации.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 xml:space="preserve">Сведения о показателях (индикаторах) Программы в разрезе субъектов Российской Федерации представлены в </w:t>
      </w:r>
      <w:hyperlink w:anchor="Par1715" w:history="1">
        <w:r w:rsidRPr="00D76F49">
          <w:rPr>
            <w:rFonts w:ascii="Calibri" w:hAnsi="Calibri" w:cs="Calibri"/>
            <w:color w:val="0000FF"/>
            <w:sz w:val="16"/>
            <w:szCs w:val="16"/>
          </w:rPr>
          <w:t>приложении N 2</w:t>
        </w:r>
      </w:hyperlink>
      <w:r w:rsidRPr="00D76F49">
        <w:rPr>
          <w:rFonts w:ascii="Calibri" w:hAnsi="Calibri" w:cs="Calibri"/>
          <w:sz w:val="16"/>
          <w:szCs w:val="16"/>
        </w:rPr>
        <w:t>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При определении плановых значений показателей (индикаторов) Программы использовались: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proofErr w:type="gramStart"/>
      <w:r w:rsidRPr="00D76F49">
        <w:rPr>
          <w:rFonts w:ascii="Calibri" w:hAnsi="Calibri" w:cs="Calibri"/>
          <w:sz w:val="16"/>
          <w:szCs w:val="16"/>
        </w:rPr>
        <w:t>параметры стратегических документов (</w:t>
      </w:r>
      <w:hyperlink r:id="rId24" w:history="1">
        <w:r w:rsidRPr="00D76F49">
          <w:rPr>
            <w:rFonts w:ascii="Calibri" w:hAnsi="Calibri" w:cs="Calibri"/>
            <w:color w:val="0000FF"/>
            <w:sz w:val="16"/>
            <w:szCs w:val="16"/>
          </w:rPr>
          <w:t>Концепция</w:t>
        </w:r>
      </w:hyperlink>
      <w:r w:rsidRPr="00D76F49">
        <w:rPr>
          <w:rFonts w:ascii="Calibri" w:hAnsi="Calibri" w:cs="Calibri"/>
          <w:sz w:val="16"/>
          <w:szCs w:val="16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N 1662-р, отраслевые концепции, стратегии, федеральные целевые программы и др.) и нормативных правовых актов (в первую очередь указы Президента Российской Федерации), касающихся развития сфер культуры и туризма;</w:t>
      </w:r>
      <w:proofErr w:type="gramEnd"/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сценарные условия долгосрочного прогноза социально-экономического развития Российской Федерации до 2030 года;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данные государственной статистики и данные, разрабатываемые на основе показателей, включаемых в Федеральный план статистических работ;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данные Федерального казначейства о бюджетном финансировании сферы культуры;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данные субъектов Российской Федерации о фактических и планируемых результатах деятельности в сферах культуры и туризма на период до 2020 года;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результаты научных исследований в рассматриваемых сферах;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передовая практика федеральных органов исполнительной власти Российской Федерации в части планирования показателей развития курируемых ими сфер;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прогнозы и рекомендуемые нормативы международных организаций (Всемирный совет по туризму и путешествиям, Всемирная туристская организация, ЮНЕСКО и др.);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международная статистика в сферах культуры и туризма;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ключевые показатели деятельности органов государственной власти зарубежных стран в сфере культуры.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Улучшение значений целевых показателей (индикаторов) в рамках реализации Программы предполагается достичь за счет: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повышения прозрачности и открытости деятельности учреждений и организаций отраслей культуры и туризма;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роста качества и эффективности государственного и муниципального управления в сферах культуры и туризма;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повышения мотивации работников культуры и туризма;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внедрения современных информационных и инновационных технологий в сферах культуры и туризма;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увеличения объемов бюджетного и внебюджетного финансирования сфер культуры и туризма.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В настоящее время субъекты Российской Федерации приступили к разработке региональных программ развития культуры и туризма, аналогичных Программе.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 xml:space="preserve">В рамках реализации подпрограммы 4 "Обеспечение условий реализации Программы" предполагается реализация комплекса мер по координации и стимулированию </w:t>
      </w:r>
      <w:proofErr w:type="gramStart"/>
      <w:r w:rsidRPr="00D76F49">
        <w:rPr>
          <w:rFonts w:ascii="Calibri" w:hAnsi="Calibri" w:cs="Calibri"/>
          <w:sz w:val="16"/>
          <w:szCs w:val="16"/>
        </w:rPr>
        <w:t>деятельности органов исполнительной власти субъектов Российской Федерации</w:t>
      </w:r>
      <w:proofErr w:type="gramEnd"/>
      <w:r w:rsidRPr="00D76F49">
        <w:rPr>
          <w:rFonts w:ascii="Calibri" w:hAnsi="Calibri" w:cs="Calibri"/>
          <w:sz w:val="16"/>
          <w:szCs w:val="16"/>
        </w:rPr>
        <w:t xml:space="preserve"> в указанном направлении для достижения целей и конечных результатов Программы.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  <w:sectPr w:rsidR="00D76F49" w:rsidRPr="00D76F4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6"/>
          <w:szCs w:val="16"/>
        </w:rPr>
      </w:pPr>
      <w:bookmarkStart w:id="12" w:name="Par729"/>
      <w:bookmarkEnd w:id="12"/>
      <w:r w:rsidRPr="00D76F49">
        <w:rPr>
          <w:rFonts w:ascii="Calibri" w:hAnsi="Calibri" w:cs="Calibri"/>
          <w:sz w:val="16"/>
          <w:szCs w:val="16"/>
        </w:rPr>
        <w:t>Приложение N 1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к государственной программе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Российской Федерации "Развитие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культуры и туризма"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на 2013 - 2020 годы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bookmarkStart w:id="13" w:name="Par735"/>
      <w:bookmarkEnd w:id="13"/>
      <w:r w:rsidRPr="00D76F49">
        <w:rPr>
          <w:rFonts w:ascii="Calibri" w:hAnsi="Calibri" w:cs="Calibri"/>
          <w:sz w:val="16"/>
          <w:szCs w:val="16"/>
        </w:rPr>
        <w:t>СВЕДЕНИЯ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О ПОКАЗАТЕЛЯХ (ИНДИКАТОРАХ) ГОСУДАРСТВЕННОЙ ПРОГРАММЫ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РОССИЙСКОЙ ФЕДЕРАЦИИ "РАЗВИТИЕ КУЛЬТУРЫ И ТУРИЗМА"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НА 2013 - 2020 ГОДЫ И ИХ ЗНАЧЕНИЯХ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6"/>
        <w:gridCol w:w="1543"/>
        <w:gridCol w:w="1144"/>
        <w:gridCol w:w="1144"/>
        <w:gridCol w:w="1145"/>
        <w:gridCol w:w="1144"/>
        <w:gridCol w:w="1144"/>
        <w:gridCol w:w="1145"/>
        <w:gridCol w:w="1144"/>
        <w:gridCol w:w="1144"/>
        <w:gridCol w:w="1842"/>
      </w:tblGrid>
      <w:tr w:rsidR="00D76F49" w:rsidRPr="00D76F49" w:rsidTr="00505EFF">
        <w:tc>
          <w:tcPr>
            <w:tcW w:w="3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Единица измерения</w:t>
            </w:r>
          </w:p>
        </w:tc>
        <w:tc>
          <w:tcPr>
            <w:tcW w:w="10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Значение показателя</w:t>
            </w:r>
          </w:p>
        </w:tc>
      </w:tr>
      <w:tr w:rsidR="00D76F49" w:rsidRPr="00D76F49" w:rsidTr="00505EFF">
        <w:tc>
          <w:tcPr>
            <w:tcW w:w="3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2012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2013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2016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2020 год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14" w:name="Par752"/>
            <w:bookmarkEnd w:id="14"/>
            <w:r w:rsidRPr="00D76F49">
              <w:rPr>
                <w:rFonts w:ascii="Calibri" w:hAnsi="Calibri" w:cs="Calibri"/>
                <w:sz w:val="16"/>
                <w:szCs w:val="16"/>
              </w:rPr>
              <w:t>Государственная программа Российской Федерации "Развитие культуры и туризма" на 2013 - 2020 годы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 "Количество посещений организаций культуры по отношению к уровню 2010 года"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106,48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109,19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111,9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116,97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122,43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128,25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134,45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135,1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135,72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 "Доля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30,5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31,24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32,01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32,79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33,59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34,41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35,25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36,12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3 "Прирост количества культурно-просветительских мероприятий, проведенных организациями культуры в образовательных учреждениях, по сравнению с 2012 годом"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 "Прирост числа российских лауреатов международных конкурсов и фестивалей в сфере культуры по отношению к 2012 году"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5 "Прирост численности лиц, размещенных в коллективных средствах размещения, по отношению к 2012 году"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103,84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109,59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119,18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134,25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153,42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186,30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189,04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191,78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15" w:name="Par808"/>
            <w:bookmarkEnd w:id="15"/>
            <w:r w:rsidRPr="00D76F49">
              <w:rPr>
                <w:rFonts w:ascii="Calibri" w:hAnsi="Calibri" w:cs="Calibri"/>
                <w:sz w:val="16"/>
                <w:szCs w:val="16"/>
              </w:rPr>
              <w:t>Подпрограмма 1 "Наследие" государственной программы Российской Федерации "Развитие культуры и туризма" на 2013 - 2020 годы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Показатель 1.1 "Доля отреставрированных недвижимых объектов культурного наследия в общем количестве недвижимых объектов культурного наследия, требующих реставрации"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25,58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26,17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26,77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27,39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28,02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28,66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29,32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1.2 "Средняя численность посетителей платных мероприятий парков на 1 тыс. человек"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человек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20,8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20,85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20,91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20,97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21,04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21,11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21,18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21,26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21,34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1.3 "Площадь парков в расчете на 1 человека"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кв. м на человека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0,55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0,56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0,57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0,57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1.4 "Охват населения библиотечным обслуживанием"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37,36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37,46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37,57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37,68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37,79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37,91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38,04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38,18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38,33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1.5 "Среднее число книговыдач в расчете на 1 тыс. человек населения"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единиц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8274,83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8297,43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8320,65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8344,74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8370,24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8397,51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8426,49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8457,39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8490,13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1.6 "Количество экземпляров новых поступлений в библиотечные фонды общедоступных библиотек на 1 тыс. человек"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152,43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152,85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153,27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153,72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154,19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154,69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155,22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155,79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156,40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1.7 "Доля изданных за год в Российской Федерации наименований книг, включенных в Национальную электронную библиотеку"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1.8 "Среднее число выставок в расчете на 10 тыс. человек"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единиц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3,49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3,53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3,56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3,63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3,67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3,71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3,75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3,79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1.9 "Объем передвижного фонда ведущих российских музеев для экспонирования произведений искусства в музеях и галереях малых и средних городов России"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единиц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900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1000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1.10 "Прирост количества выставочных проектов, осуществляемых в субъектах Российской Федерации (по отношению к 2012 году)"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1.11 "Средняя численность посетителей зоопарков на 1 тыс. человек"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человек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51,71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51,85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52,00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52,15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52,31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52,48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52,66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52,85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53,06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Показатель 1.12 "Доля документов федеральных архивов, находящихся в условиях, обеспечивающих их постоянное (вечное) хранение, в общем количестве архивных документов"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51,5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52,5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53,5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59,3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59,8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60,3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1.13 "Средняя численность пользователей архивной информацией на 10 тыс. человек"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человек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290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370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16" w:name="Par952"/>
            <w:bookmarkEnd w:id="16"/>
            <w:r w:rsidRPr="00D76F49">
              <w:rPr>
                <w:rFonts w:ascii="Calibri" w:hAnsi="Calibri" w:cs="Calibri"/>
                <w:sz w:val="16"/>
                <w:szCs w:val="16"/>
              </w:rPr>
              <w:t>Подпрограмма 2 "Искусство" государственной программы Российской Федерации "Развитие культуры и туризма" на 2013 - 2020 годы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2.1 "Средняя численность зрителей на мероприятиях концертных организаций, самостоятельных коллективов, проведенных собственными силами в пределах своей территории, в расчете на 1 тыс. человек"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человек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133,39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134,69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136,01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137,36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138,74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140,16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141,63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143,14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144,69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2.2 "Средняя численность зрителей на мероприятиях цирков в расчете на 1 тыс. человек"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человек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77,9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78,27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78,65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79,03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79,43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79,85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80,28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80,74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81,21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2.3 "Средняя численность зрителей на мероприятиях театров в расчете на 1 тыс. человек"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182,3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184,07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185,87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187,71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189,6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191,55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193,55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195,61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197,74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2.4 "Среднее количество посещений киносеансов в расчете на 1 человека"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0,46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0,48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0,49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2.5 "Доля переведенных оригиналов магнитных фонограмм кинофильмов на цифровые носители в общем объеме фонда магнитных фонограмм государственного фильмофонда Российской Федерации"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25,2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27,1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30,9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32,8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34,7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38,4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40,3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Показатель 2.6 "Доля созданных страховых копий на электронных носителях в общем объеме оригинальных исходных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фильмовых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материалов, подлежащих к переводу на электронные носители государственного фильмофонда Российской Федерации"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0,63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0,78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0,93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1,09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1,23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1,68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1,82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Показатель 2.7 "Интенсивность пополнения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государственного фильмофонда Российской Федерации (по отношению к годовому объему аудиовизуальной продукции)"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0,83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0,92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0,93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0,93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0,94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0,94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0,94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0,95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0,95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Показатель 2.8 "Количество субсидий, предоставленных организациям кинематографии на производство фильмов"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единиц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2.9 "Средняя численность участников клубных формирований в расчете на 1 тыс. человек"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человек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40,65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40,85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41,04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41,24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41,45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41,67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41,9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42,13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42,38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Показатель 2.10 "Обеспеченность зрительскими местами учреждений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культурно-досугового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типа в расчете на 1 тыс. человек"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55,5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54,2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54,2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54,3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54,4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54,7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54,9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55,5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56,8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2.11 "Средняя сумма одного гранта Президента Российской Федерации для поддержки творческих проектов общенационального значения в области культуры и искусства"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тыс. рублей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572,4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603,8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1000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1000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2.12 "Количество стипендиатов среди выдающихся деятелей культуры и искусства и молодых талантливых авторов"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человек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4000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4000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2.13 "Количество творческих союзов, получающих субсидии для возмещения расходов по уплате налога на прибыль"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единиц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2.14 "Количество творческих союзов, получающих субсидии для оказания единовременной материальной помощи членам творческих союзов"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единиц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2.15 "Количество творческих союзов, получающих субсидии для поддержки и развития театральной деятельности"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Показатель 2.16 "Увеличение количества проведенных за рубежом выставок музеев, гастролей концертных организаций, самостоятельных коллективов и театров по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сравнению с 2010 годом"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-12,67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-11,01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-10,87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-8,12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-7,39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-5,8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-4,35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-2,9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-1,45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Показатель 2.17 "Увеличение количества проведенных за пределами своей территории в России гастролей концертных организаций, самостоятельных коллективов и театров по сравнению с 2010 годом"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16,88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17,22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18,24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19,94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21,64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23,34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25,04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26,74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28,45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2.18 "Доля детей, привлекаемых к участию в творческих мероприятиях, от общего числа детей"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17" w:name="Par1151"/>
            <w:bookmarkEnd w:id="17"/>
            <w:r w:rsidRPr="00D76F49">
              <w:rPr>
                <w:rFonts w:ascii="Calibri" w:hAnsi="Calibri" w:cs="Calibri"/>
                <w:sz w:val="16"/>
                <w:szCs w:val="16"/>
              </w:rPr>
              <w:t>Подпрограмма 3 "Туризм" государственной программы Российской Федерации "Развитие культуры и туризма" на 2013 - 2020 годы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3.1 "Уровень удовлетворенности граждан Российской Федерации качеством предоставления туристских услуг"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3.2 "Объем платных услуг, оказанных населению в сфере внутреннего и въездного туризма (включая услуги турфирм, гостиниц и аналогичных средств размещения), а также выездного туризма (в части услуг, оказанных резидентами российской экономики выезжающим в зарубежные туры туристам)"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млрд. рублей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276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395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512,8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660,6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916,5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1069,9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1250,2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3.3 "Количество средств размещения, классифицированных в соответствии с системой классификации гостиниц и иных средств размещения"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единиц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685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780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880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1110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1250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2500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4000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3.4 "Количество иностранных граждан, прибывших в Российскую Федерацию"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млн. человек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28,2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27,48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28,86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30,3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31,82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33,41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35,08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36,83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38,67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18" w:name="Par1196"/>
            <w:bookmarkEnd w:id="18"/>
            <w:r w:rsidRPr="00D76F49">
              <w:rPr>
                <w:rFonts w:ascii="Calibri" w:hAnsi="Calibri" w:cs="Calibri"/>
                <w:sz w:val="16"/>
                <w:szCs w:val="16"/>
              </w:rPr>
              <w:t>Подпрограмма 4 "Обеспечение условий реализации Программы" государственной программы Российской Федерации "Развитие культуры и туризма" на 2013 - 2020 годы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4.1 "Уровень удовлетворенности граждан Российской Федерации качеством предоставления государственных и муниципальных услуг в сфере культуры"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83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Показатель 4.2 "Отношение среднемесячной номинальной начисленной заработной платы работников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государственных (муниципальных) учреждений культуры и искусства к среднемесячной номинальной начисленной заработной плате по экономике в соответствующем регионе"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47,3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56,1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64,9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73,7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82,4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91,2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Показатель 4.3 "Уровень удовлетворенности трудом работников федеральных, региональных и муниципальных организаций в сфере культуры"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55,74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56,49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57,25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58,02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58,8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59,59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60,39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61,2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4.4 "Доля субъектов Российской Федерации, в которых размер среднемесячной заработной платы работников учреждений культуры доведен или превышает размер среднемесячной заработной платы в соответствующем регионе"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Показатель 4.5 "Доля руководителей и </w:t>
            </w: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специалистов</w:t>
            </w:r>
            <w:proofErr w:type="gram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государственных и муниципальных органов управления культурой, прошедших профессиональную переподготовку или повышение квалификации"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16,45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16,92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17,4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17,89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18,39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18,91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19,45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4.6 "Доля работников государственных (муниципальных) учреждений культуры, прошедших профессиональную переподготовку или повышение квалификации"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14,4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14,81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15,23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15,66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16,1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16,56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17,02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17,5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4.7 "Доля средств внебюджетных источников в общем объеме финансирования Программы"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16,04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14,42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17,61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18,64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20,68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22,93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24,7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26,53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4.8 "Количество созданных центров культурного развития в малых городах России"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единиц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4.9 "Доля субъектов Российской Федерации, положительно оценивающих уровень методической и консультативной помощи по вопросам реализации аналогичных государственных программ"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6,02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12,05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18,07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24,1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30,12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36,14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42,17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50,6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Показатель 4.10 "Доля субъектов Российской Федерации, утвердивших государственные программы развития сферы культуры"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12,05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24,1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36,14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48,19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60,24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72,29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84,34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4.11 "Доля субъектов Российской Федерации, утвердивших государственные программы развития сферы туризма"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12,05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24,1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36,14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48,19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60,24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72,29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84,34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4.12 "Доля публичных библиотек, подключенных к информационно-телекоммуникационной сети "Интернет" в общем количестве библиотек Российской Федерации"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27,6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36,7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45,8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54,9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73,1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82,2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91,3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4.13 "Доля музеев, имеющих сайт в информационно-телекоммуникационной сети "Интернет" в общем количестве музеев Российской Федерации"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41,45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4.14 "Количество виртуальных музеев, созданных при поддержке федерального бюджета"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единиц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4.15 "Доля театров, имеющих сайт в информационно-телекоммуникационной сети "Интернет", в общем количестве театров Российской Федерации"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86,3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4.16 "Количество спектаклей выдающихся режиссеров, размещенных в бесплатном доступе в информационно-телекоммуникационной сети "Интернет"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единиц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4.17 "Количество фильмов выдающихся режиссеров, размещенных в бесплатном доступе в информационно-телекоммуникационной сети "Интернет"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4.18 "Доля внедренных научно-исследовательских и опытно-конструкторских работ федеральных научных организаций сферы культуры"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  <w:szCs w:val="16"/>
              </w:rPr>
            </w:pPr>
            <w:bookmarkStart w:id="19" w:name="Par1395"/>
            <w:bookmarkEnd w:id="19"/>
            <w:r w:rsidRPr="00D76F49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Федеральная целевая программа "Культура России (2012 - 2018 годы)"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  <w:sz w:val="16"/>
                <w:szCs w:val="16"/>
              </w:rPr>
            </w:pPr>
            <w:bookmarkStart w:id="20" w:name="Par1396"/>
            <w:bookmarkEnd w:id="20"/>
            <w:r w:rsidRPr="00D76F49">
              <w:rPr>
                <w:rFonts w:ascii="Calibri" w:hAnsi="Calibri" w:cs="Calibri"/>
                <w:sz w:val="16"/>
                <w:szCs w:val="16"/>
              </w:rPr>
              <w:t>Целевые индикаторы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5.1 "Доля объектов культурного наследия, находящихся в федеральной собственности, состояние которых является удовлетворительным, в общем количестве объектов культурного наследия, находящихся в федеральной собственности"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35,5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41,5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43,3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45,3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5.2 "Доля учреждений культуры и искусства, находящихся в федеральной собственности, состояние которых является удовлетворительным, в общем количестве учреждений культуры и искусства, находящихся в федеральной собственности"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61,5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62,5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66,2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68,5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70,5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72,8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  <w:sz w:val="16"/>
                <w:szCs w:val="16"/>
              </w:rPr>
            </w:pPr>
            <w:bookmarkStart w:id="21" w:name="Par1419"/>
            <w:bookmarkEnd w:id="21"/>
            <w:r w:rsidRPr="00D76F49">
              <w:rPr>
                <w:rFonts w:ascii="Calibri" w:hAnsi="Calibri" w:cs="Calibri"/>
                <w:sz w:val="16"/>
                <w:szCs w:val="16"/>
              </w:rPr>
              <w:t>Целевые показатели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22" w:name="Par1420"/>
            <w:bookmarkEnd w:id="22"/>
            <w:r w:rsidRPr="00D76F49">
              <w:rPr>
                <w:rFonts w:ascii="Calibri" w:hAnsi="Calibri" w:cs="Calibri"/>
                <w:sz w:val="16"/>
                <w:szCs w:val="16"/>
              </w:rPr>
              <w:t>Направление "Поддержка современного искусства и народного творчества"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5.3 "Увеличение количества посещений театрально-концертных мероприятий (по сравнению с базовым годом)"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5.4 "Доля фильмов российского производства в общем объеме проката на территории Российской Федерации"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23,5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27,2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23" w:name="Par1443"/>
            <w:bookmarkEnd w:id="23"/>
            <w:r w:rsidRPr="00D76F49">
              <w:rPr>
                <w:rFonts w:ascii="Calibri" w:hAnsi="Calibri" w:cs="Calibri"/>
                <w:sz w:val="16"/>
                <w:szCs w:val="16"/>
              </w:rPr>
              <w:t>Направление "Внедрение информационно-коммуникационных технологий в сферу культуры и информатизация отрасли"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5.5 "Доля учреждений культуры, имеющих свой информационный портал, в общем количестве учреждений культуры"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5.6 "Увеличение количества библиографических записей в сводном электронном каталоге библиотек России (по сравнению с предыдущим годом)"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1,8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2,1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Показатель 5.7 "Доля объектов культурного наследия, информация о которых внесена в электронную базу данных единого государственного реестра объектов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культурного наследия (памятников истории и культуры) народов Российской Федерации, в общем количестве объектов культурного наследия"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24" w:name="Par1477"/>
            <w:bookmarkEnd w:id="24"/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Направление "Развитие образования в сфере культуры и искусства"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5.8 "Доля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образовательных учреждений сферы культуры"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17,3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19,7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20,5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5.9 "Увеличение доли детей, обучающихся в детских школах искусств, в общей численности учащихся детей"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11,8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25" w:name="Par1500"/>
            <w:bookmarkEnd w:id="25"/>
            <w:r w:rsidRPr="00D76F49">
              <w:rPr>
                <w:rFonts w:ascii="Calibri" w:hAnsi="Calibri" w:cs="Calibri"/>
                <w:sz w:val="16"/>
                <w:szCs w:val="16"/>
              </w:rPr>
              <w:t>Направление "Сохранение культурного наследия"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5.10 "Доля субъектов Российской Федерации, в которых осуществляется мониторинг состояния и использования объектов культурного наследия (памятников истории и культуры) народов Российской Федерации, в общем количестве субъектов Российской Федерации"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5.11 "Доля представленных (во всех формах) зрителю музейных предметов в общем количестве музейных предметов основного фонда"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5.12 "Посещаемость музейных учреждений (на 1 жителя в год)"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посещений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0,55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0,63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0,79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5.13 "Доля документов государственных архивов, находящихся в нормативных условиях, обеспечивающих их постоянное (вечное) хранение, в общем количестве документов государственных архивов"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22,2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22,4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22,6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22,9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23,2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23,5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Показатель 5.14 "Повышение уровня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комплектования книжных фондов библиотек по сравнению с установленным нормативом (на 1 тыс. жителей)"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Показатель 5.15 "Количество посещений библиотек (на 1 жителя в год)"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посещений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3,7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26" w:name="Par1567"/>
            <w:bookmarkEnd w:id="26"/>
            <w:r w:rsidRPr="00D76F49">
              <w:rPr>
                <w:rFonts w:ascii="Calibri" w:hAnsi="Calibri" w:cs="Calibri"/>
                <w:sz w:val="16"/>
                <w:szCs w:val="16"/>
              </w:rPr>
              <w:t>Направление "Участие России в международном культурном процессе"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5.16 "Увеличение количества культурных акций, проведенных за рубежом (по сравнению с предыдущим годом)"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1,16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1,17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1,18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1,19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1,20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1,21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1,22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27" w:name="Par1579"/>
            <w:bookmarkEnd w:id="27"/>
            <w:r w:rsidRPr="00D76F49">
              <w:rPr>
                <w:rFonts w:ascii="Calibri" w:hAnsi="Calibri" w:cs="Calibri"/>
                <w:sz w:val="16"/>
                <w:szCs w:val="16"/>
              </w:rPr>
              <w:t>Направление "Инвестиции в сферу культуры и развитие материально-технической базы"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Показатель 5.17 "Увеличение численности участников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культурно-досуговых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мероприятий (по сравнению с предыдущим годом)"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процентов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6,5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6,7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7,1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7,2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5.18 "Выпуск книжных изданий для инвалидов по зрению"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названий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28" w:name="Par1602"/>
            <w:bookmarkEnd w:id="28"/>
            <w:r w:rsidRPr="00D76F49">
              <w:rPr>
                <w:rFonts w:ascii="Calibri" w:hAnsi="Calibri" w:cs="Calibri"/>
                <w:sz w:val="16"/>
                <w:szCs w:val="16"/>
              </w:rPr>
              <w:t>Федеральная целевая программа "Развитие внутреннего и въездного туризма в Российской Федерации (2011 - 2018 годы)"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  <w:sz w:val="16"/>
                <w:szCs w:val="16"/>
              </w:rPr>
            </w:pPr>
            <w:bookmarkStart w:id="29" w:name="Par1603"/>
            <w:bookmarkEnd w:id="29"/>
            <w:r w:rsidRPr="00D76F49">
              <w:rPr>
                <w:rFonts w:ascii="Calibri" w:hAnsi="Calibri" w:cs="Calibri"/>
                <w:sz w:val="16"/>
                <w:szCs w:val="16"/>
              </w:rPr>
              <w:t>Целевые индикаторы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6.1 "Численность граждан Российской Федерации, размещенных в коллективных средствах размещения"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млн. человек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31,8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32,5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33,4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34,8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37,1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6.2 "Численность иностранных граждан, размещенных в коллективных средствах размещения"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6,6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8,7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11,9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  <w:sz w:val="16"/>
                <w:szCs w:val="16"/>
              </w:rPr>
            </w:pPr>
            <w:bookmarkStart w:id="30" w:name="Par1626"/>
            <w:bookmarkEnd w:id="30"/>
            <w:r w:rsidRPr="00D76F49">
              <w:rPr>
                <w:rFonts w:ascii="Calibri" w:hAnsi="Calibri" w:cs="Calibri"/>
                <w:sz w:val="16"/>
                <w:szCs w:val="16"/>
              </w:rPr>
              <w:t>Целевые показатели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6.3 "Площадь номерного фонда коллективных средств размещения"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тыс. кв. м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11455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14927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15389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16159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17368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18908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21547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6.4 "Инвестиции в основной капитал средств размещения (гостиницы, места для временного проживания)"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млрд. рублей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20523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21168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22135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23746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26278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29501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35025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6.5 "Количество койко-мест в коллективных средствах размещения"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тыс. единиц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1345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1347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1385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1448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1548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1675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1893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Показатель 6.6 "Количество лиц, работающих в коллективных средствах размещения"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536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550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572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608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654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732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6.7 "Количество лиц, работающих в туристских фирмах"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тыс. единиц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3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6.8 "Объем платных туристских услуг, оказанных населению"</w:t>
            </w:r>
          </w:p>
        </w:tc>
        <w:tc>
          <w:tcPr>
            <w:tcW w:w="1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млрд. рублей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122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123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144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178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232</w:t>
            </w:r>
          </w:p>
        </w:tc>
        <w:tc>
          <w:tcPr>
            <w:tcW w:w="1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300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417</w:t>
            </w:r>
          </w:p>
        </w:tc>
        <w:tc>
          <w:tcPr>
            <w:tcW w:w="1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319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6.9 "Объем платных услуг гостиниц и аналогичных средств размещения"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-"-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141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153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177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217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281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361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</w:tbl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6"/>
          <w:szCs w:val="16"/>
        </w:rPr>
      </w:pPr>
      <w:bookmarkStart w:id="31" w:name="Par1709"/>
      <w:bookmarkEnd w:id="31"/>
      <w:r w:rsidRPr="00D76F49">
        <w:rPr>
          <w:rFonts w:ascii="Calibri" w:hAnsi="Calibri" w:cs="Calibri"/>
          <w:sz w:val="16"/>
          <w:szCs w:val="16"/>
        </w:rPr>
        <w:t>Приложение N 2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к государственной программе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Российской Федерации "Развитие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культуры и туризма"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на 2013 - 2020 годы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bookmarkStart w:id="32" w:name="Par1715"/>
      <w:bookmarkEnd w:id="32"/>
      <w:r w:rsidRPr="00D76F49">
        <w:rPr>
          <w:rFonts w:ascii="Calibri" w:hAnsi="Calibri" w:cs="Calibri"/>
          <w:sz w:val="16"/>
          <w:szCs w:val="16"/>
        </w:rPr>
        <w:t>СВЕДЕНИЯ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О ПОКАЗАТЕЛЯХ (ИНДИКАТОРАХ) ГОСУДАРСТВЕННОЙ ПРОГРАММЫ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РОССИЙСКОЙ ФЕДЕРАЦИИ "РАЗВИТИЕ КУЛЬТУРЫ И ТУРИЗМА"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НА 2013 - 2020 ГОДЫ В РАЗРЕЗЕ СУБЪЕКТОВ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РОССИЙСКОЙ ФЕДЕРАЦИИ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7"/>
        <w:gridCol w:w="2418"/>
        <w:gridCol w:w="1257"/>
        <w:gridCol w:w="1257"/>
        <w:gridCol w:w="1257"/>
        <w:gridCol w:w="1257"/>
        <w:gridCol w:w="1257"/>
        <w:gridCol w:w="1292"/>
        <w:gridCol w:w="1293"/>
        <w:gridCol w:w="1293"/>
        <w:gridCol w:w="2387"/>
      </w:tblGrid>
      <w:tr w:rsidR="00D76F49" w:rsidRPr="00D76F49" w:rsidTr="00505EFF">
        <w:tc>
          <w:tcPr>
            <w:tcW w:w="318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округ</w:t>
            </w:r>
          </w:p>
        </w:tc>
        <w:tc>
          <w:tcPr>
            <w:tcW w:w="12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Значение показателя</w:t>
            </w:r>
          </w:p>
        </w:tc>
      </w:tr>
      <w:tr w:rsidR="00D76F49" w:rsidRPr="00D76F49" w:rsidTr="00505EFF">
        <w:tc>
          <w:tcPr>
            <w:tcW w:w="318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2012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2013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2015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2016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2017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2018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2019 год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2020 год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33" w:name="Par1732"/>
            <w:bookmarkEnd w:id="33"/>
            <w:r w:rsidRPr="00D76F49">
              <w:rPr>
                <w:rFonts w:ascii="Calibri" w:hAnsi="Calibri" w:cs="Calibri"/>
                <w:sz w:val="16"/>
                <w:szCs w:val="16"/>
              </w:rPr>
              <w:t>I. Средняя численность посетителей платных мероприятий парков на 1 тыс. человек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14,74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14,78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14,82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14,86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14,91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14,96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15,01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15,07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15,13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65,86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66,13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66,41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66,69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66,98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67,29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67,61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67,94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68,3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19,39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19,45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19,51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19,58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19,65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19,72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19,79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19,87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19,95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Северо-Кавказский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11,65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11,54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11,49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11,44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11,39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11,34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11,3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11,27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27,39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27,51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27,63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27,76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27,89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28,02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28,17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28,32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28,47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7,36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7,36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7,37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7,38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7,39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7,4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7,42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7,43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7,45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11,08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11,13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11,16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11,2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11,23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11,27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11,31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11,36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2,96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2,98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3,02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3,04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3,06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3,08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3,1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3,12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34" w:name="Par1821"/>
            <w:bookmarkEnd w:id="34"/>
            <w:r w:rsidRPr="00D76F49">
              <w:rPr>
                <w:rFonts w:ascii="Calibri" w:hAnsi="Calibri" w:cs="Calibri"/>
                <w:sz w:val="16"/>
                <w:szCs w:val="16"/>
              </w:rPr>
              <w:t>II. Площадь парков в расчете на 1 человека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0,82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0,82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0,83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0,83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0,83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0,84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0,84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0,84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0,84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0,45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0,45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0,45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0,45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0,46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0,41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0,41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Северо-Кавказский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0,52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0,51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0,51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0,47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0,47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0,48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0,38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0,38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0,38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0,38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0,38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0,38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0,38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0,38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0,38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0,44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0,44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0,44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0,75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0,75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0,76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0,76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0,77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0,77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0,78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0,79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0,79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35" w:name="Par1910"/>
            <w:bookmarkEnd w:id="35"/>
            <w:r w:rsidRPr="00D76F49">
              <w:rPr>
                <w:rFonts w:ascii="Calibri" w:hAnsi="Calibri" w:cs="Calibri"/>
                <w:sz w:val="16"/>
                <w:szCs w:val="16"/>
              </w:rPr>
              <w:t>III. Средняя численность посетителей зоопарков на 1 тыс. человек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71,67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71,88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72,08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72,29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72,52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72,76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73,01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73,28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73,57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47,25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47,44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47,64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47,85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48,06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48,28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48,51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48,75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12,54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12,58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12,62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12,66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12,71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12,75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12,85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12,91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Северо-Кавказский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9,63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9,58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9,54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9,49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9,45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9,41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9,37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9,34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9,31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34,53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34,68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34,83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34,99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35,15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35,33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35,50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35,69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35,89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22.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69,11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69,18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69,25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69,33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69,43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69,54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69,67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69,81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69,97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89,12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89,35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89,58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89,83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90,1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90,38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90,69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91,02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91,37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23,6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23,74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23,89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24,04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24,2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24,37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24,54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24,72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24,9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36" w:name="Par1999"/>
            <w:bookmarkEnd w:id="36"/>
            <w:r w:rsidRPr="00D76F49">
              <w:rPr>
                <w:rFonts w:ascii="Calibri" w:hAnsi="Calibri" w:cs="Calibri"/>
                <w:sz w:val="16"/>
                <w:szCs w:val="16"/>
              </w:rPr>
              <w:t>IV. Охват населения библиотечным обслуживанием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36,57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36,67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36,78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36,88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37,12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37,25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37,39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37,53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35,61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35,76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35,91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36,07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36,22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36,39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36,56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36,74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36,93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36,54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36,65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36,77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36,89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37,02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37,15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37,29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37,44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37,6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Северо-Кавказский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31,5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31,34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31,19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31,05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30,91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30,78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30,65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30,55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30,44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29.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42,37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42,56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42,75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42,94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43,14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43,35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43,57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43,8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44,04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32,51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32,54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32,57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32,61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32,66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32,71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32,77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32,84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32,91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39,17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39,27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39,37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39,48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39,6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39,72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39,86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40,16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36,34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36,56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36,79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37,02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37,26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37,52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37,78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38,06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38,34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37" w:name="Par2088"/>
            <w:bookmarkEnd w:id="37"/>
            <w:r w:rsidRPr="00D76F49">
              <w:rPr>
                <w:rFonts w:ascii="Calibri" w:hAnsi="Calibri" w:cs="Calibri"/>
                <w:sz w:val="16"/>
                <w:szCs w:val="16"/>
              </w:rPr>
              <w:t>V. Количество посещений библиотек (на 1 жителя в год)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3,22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3,31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3,58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3,76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3,94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4,12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4,14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4,16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3,21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3,31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3,58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3,77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3,95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4,14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4,16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4,19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3,49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3,59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3,69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3,89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4,08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4,28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4,47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4,5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4,51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Северо-Кавказский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3,17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3,23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3,44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3,59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3,73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3,87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3,86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3,85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4,74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4,88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5,14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5,41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5,67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5,94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5,98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6,01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38.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3,06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3,14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3,22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3,39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3,55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3,71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3,88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3,89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3,9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39.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3,78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3,88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3,99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4,41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4,62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4,83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4,85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4,87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3,22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3,32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3,42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3,62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3,81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4,24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4,27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38" w:name="Par2177"/>
            <w:bookmarkEnd w:id="38"/>
            <w:r w:rsidRPr="00D76F49">
              <w:rPr>
                <w:rFonts w:ascii="Calibri" w:hAnsi="Calibri" w:cs="Calibri"/>
                <w:sz w:val="16"/>
                <w:szCs w:val="16"/>
              </w:rPr>
              <w:t>VI. Среднее количество книговыдач в расчете на 1 тыс. человек населения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41.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7789,72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7812,1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7834,52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7857,6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7882,06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7908,05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7935,6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7964,77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7995,87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8177,36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8211,15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8245,64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8280,97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8317,34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8355,27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8395,04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8436,54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8480,4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7980,23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8005,04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8030,52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8056,9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8084,55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8113,96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8144,72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8177,1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8210,94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44.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Северо-Кавказский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6087,22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6057,49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6028,47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6000,32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5973,26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5948,05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5924,7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5903,56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5884,1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45.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9816,2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9859,24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9903,06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9947,99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9994,61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10043,35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10094,29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10147,75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10203,38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7457,39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7464,11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7471,9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7480,75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7491,19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7503,42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7517,3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7533,04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7550,38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8767,85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8789,68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8812,86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8837,27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8863,46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8891,82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8922,04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8954,47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8988,71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7989,8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8038,02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8088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8139,41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8193,18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8249,24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8307,4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8367,59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8429,85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39" w:name="Par2266"/>
            <w:bookmarkEnd w:id="39"/>
            <w:r w:rsidRPr="00D76F49">
              <w:rPr>
                <w:rFonts w:ascii="Calibri" w:hAnsi="Calibri" w:cs="Calibri"/>
                <w:sz w:val="16"/>
                <w:szCs w:val="16"/>
              </w:rPr>
              <w:t>VII. Количество экземпляров новых поступлений в библиотечные фонды общедоступных библиотек на 1 тыс. человек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49.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131,43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131,81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132,19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132,58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132,99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133,43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133,9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134,39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134,91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235,34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236,32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237,31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238,33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239,37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240,47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241,61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242,8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244,07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105,88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106,21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106,55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106,9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107,27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107,66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108,07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108,5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108,94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52.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Северо-Кавказский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71,02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70,67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70,33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69,69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69,39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69,12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68,87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68,65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53.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164,99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165,72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166,45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167,21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167,99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168,81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169,67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170,57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171,5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54.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126,01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126,13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126,26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126,41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126,59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126,79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127,03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127,29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127,59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55.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181,19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181,64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182,12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182,63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183,17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183,75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184,38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185,05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185,76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56.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224,55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225,9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227,31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228,75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230,26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231,84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233,47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235,16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236,91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40" w:name="Par2355"/>
            <w:bookmarkEnd w:id="40"/>
            <w:r w:rsidRPr="00D76F49">
              <w:rPr>
                <w:rFonts w:ascii="Calibri" w:hAnsi="Calibri" w:cs="Calibri"/>
                <w:sz w:val="16"/>
                <w:szCs w:val="16"/>
              </w:rPr>
              <w:t>VIII. Посещаемость музейных учреждений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57.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0,61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0,65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0,69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0,75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0,83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0,93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1,06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1,08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1,09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58.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1,59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1,69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1,78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1,94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2,16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2,44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2,78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2,81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2,85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59.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0,67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0,76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0,86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0,87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0,88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Северо-Кавказский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0,16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0,17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0,18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0,22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0,24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0,27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0,27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0,27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0,31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0,33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0,35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0,38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0,43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0,55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0,56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0,56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62.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0,26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0,27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0,29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0,31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0,34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0,39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0,45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0,45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63.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0,34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0,35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0,37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0,45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0,59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0,59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64.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0,33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0,35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0,37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0,45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0,59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0,6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0,61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41" w:name="Par2444"/>
            <w:bookmarkEnd w:id="41"/>
            <w:r w:rsidRPr="00D76F49">
              <w:rPr>
                <w:rFonts w:ascii="Calibri" w:hAnsi="Calibri" w:cs="Calibri"/>
                <w:sz w:val="16"/>
                <w:szCs w:val="16"/>
              </w:rPr>
              <w:t>IX. Среднее количество выставок в расчете на 10 тыс. человек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65.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2,64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2,66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2,69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2,72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2,74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2,77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2,80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2,83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2,86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66.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4,03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4,07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4,12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4,16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4,21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4,26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4,31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4,36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4,42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67.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2,48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2,53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2,55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2,58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2,61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2,63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2,66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2,69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68.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Северо-Кавказский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1,55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1,56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1,57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1,57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1,58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1,58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1,59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69.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3,28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3,32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3,35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3,39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3,43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3,47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3,52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3,56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3,6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70.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4,34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4,37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4,41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4,45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4,48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4,52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4,56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4,6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4,65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71.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5,45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5,5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5,55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5,6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5,66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5,72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5,78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5,84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5,9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72.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5,76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5,84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5,92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6,08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6,16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6,25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6,34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6,43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42" w:name="Par2533"/>
            <w:bookmarkEnd w:id="42"/>
            <w:r w:rsidRPr="00D76F49">
              <w:rPr>
                <w:rFonts w:ascii="Calibri" w:hAnsi="Calibri" w:cs="Calibri"/>
                <w:sz w:val="16"/>
                <w:szCs w:val="16"/>
              </w:rPr>
              <w:t>X. Средняя численность зрителей на мероприятиях театров в расчете на 1 тыс. человек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73.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229,72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231,99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234,28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236,61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239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241,47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246,6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249,3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74.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257,85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260,72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263,64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266,62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269,66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272,78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275,99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279,29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282,7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75.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109,24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110,35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111,47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112,62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113,79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115,01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116,25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117,52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118,83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76.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Северо-Кавказский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51,12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51,22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51,33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51,45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51,57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51,71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51,87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52,05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52,24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77.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172,2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174,16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176,15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178,19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180,27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182,42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184,62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186,89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189,23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78.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178,32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179,73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181,17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182,65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184,18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185,77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187,41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189,12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190,88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79.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188,42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190,21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192,04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193,92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195,85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197,85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199,91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202,03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204,22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135,34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137,11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138,92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140,78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142,7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144,68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146,72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148,81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150,96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43" w:name="Par2622"/>
            <w:bookmarkEnd w:id="43"/>
            <w:r w:rsidRPr="00D76F49">
              <w:rPr>
                <w:rFonts w:ascii="Calibri" w:hAnsi="Calibri" w:cs="Calibri"/>
                <w:sz w:val="16"/>
                <w:szCs w:val="16"/>
              </w:rPr>
              <w:t>XI. Средняя численность зрителей на мероприятиях концертных организаций, самостоятельных коллективов, проведенных собственными силами в пределах своей территории, в расчете на 1 тыс. человек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81.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169,95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171,63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173,32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175,05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176,82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178,64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180,51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182,44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184,43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122,52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123,88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125,27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126,69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128,13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129,61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131,14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132,71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134,33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83.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121,88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123,12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124,37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125,65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126,96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128,31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129,7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131,12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132,58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84.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Северо-Кавказский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121,76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122,01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122,28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122,56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122,85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123,19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123,56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123,98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124,43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85.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121,37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122,75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124,16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125,59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127,06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128,57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130,13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131,73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133,38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86.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106,18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107,02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107,88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108,76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109,67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110,62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111,59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112,61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113,66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87.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126,09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127,28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128,51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129,76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131,06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132,39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133,77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135,19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136,66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88.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117,13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118,66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120,23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121,84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123,5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125,21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126,98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128,79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130,65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44" w:name="Par2711"/>
            <w:bookmarkEnd w:id="44"/>
            <w:r w:rsidRPr="00D76F49">
              <w:rPr>
                <w:rFonts w:ascii="Calibri" w:hAnsi="Calibri" w:cs="Calibri"/>
                <w:sz w:val="16"/>
                <w:szCs w:val="16"/>
              </w:rPr>
              <w:t>XII. Средняя численность участников клубных формирований в расчете на 1 тыс. человек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89.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36,11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36,29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36,47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36,65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36,83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37,03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37,23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37,44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37,66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90.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36,84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37,06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37,29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37,53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37,77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38,01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38,27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38,54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38,82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91.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46,28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46,52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46,76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47,26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47,53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47,8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48,09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48,38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92.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Северо-Кавказский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28,6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28,51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28,43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28,36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28,29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28,22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28,17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28,12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28,09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93.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46,94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47,24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47,54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47,85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48,17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48,5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48,85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49,2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49,57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94.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33,41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33,51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33,61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33,72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33,83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33,95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34,09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34,22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34,37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95.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47,71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47,93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48,15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48,38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48,62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48,87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49,13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49,41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49,7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96.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43,6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43,96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44,32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44,69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45,07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45,47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45,88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46,31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46,75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45" w:name="Par2800"/>
            <w:bookmarkEnd w:id="45"/>
            <w:r w:rsidRPr="00D76F49">
              <w:rPr>
                <w:rFonts w:ascii="Calibri" w:hAnsi="Calibri" w:cs="Calibri"/>
                <w:sz w:val="16"/>
                <w:szCs w:val="16"/>
              </w:rPr>
              <w:t>XIII. Средняя численность детей от 7 до 15 лет, обучающихся в детских школах искусств, на 1 тыс. человек указанной категории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97.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132,93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131,17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128,61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125,04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120,89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113,91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112,03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111,08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98.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130,07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128,24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125,71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122,21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118,16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114,53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111,87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110,29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109,38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130,05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129,14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127,14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123,92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120,22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116,75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112,44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111,67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Северо-Кавказский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76,74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77,6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77,83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77,07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75,53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73,39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71,31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69,67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68,25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101.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119,9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119,48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118,14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115,59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112,38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109,25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106,67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105,11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104,2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102.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124,31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122,16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119,42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115,75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111,57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107,69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104,72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102,87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101,72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103.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113,58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112,06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109,77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106,4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102,63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99,17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96,44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94,77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93,77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104.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109,41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108,27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106,67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104,27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101,51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99,04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97,12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96,19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95,95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46" w:name="Par2889"/>
            <w:bookmarkEnd w:id="46"/>
            <w:r w:rsidRPr="00D76F49">
              <w:rPr>
                <w:rFonts w:ascii="Calibri" w:hAnsi="Calibri" w:cs="Calibri"/>
                <w:sz w:val="16"/>
                <w:szCs w:val="16"/>
              </w:rPr>
              <w:t>XIV. Объем платных услуг, оказанных населению в сфере внутреннего и въездного туризма (включая услуги турфирм, гостиниц и аналогичных средств размещения), а также выездного туризма (в части услуг, оказанных резидентами российской экономики выезжающим в зарубежные туры туристам)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105.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83978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94788,4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110217,1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135623,6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176069,1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226824,9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314656,1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367320,2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429235,7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106.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33714,2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36693,8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42666,4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52501,5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68158,5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87806,6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121807,4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142194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166162,2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107.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32232,6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33139,9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38534,1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47416,6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61557,3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79302,3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110009,9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128422,3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150069,3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108.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Северо-Кавказский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8541,6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11805,4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13726,9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16891,1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21928,4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28249,7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39188,8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45747,8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53459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109.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35387,2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34658,6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40300,2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49589,8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64378,6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82937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115051,9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134308,3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156947,3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110.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28521,6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34330,8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39918,8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49120,8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63769,6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82152,5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113963,7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133037,9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155462,6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111.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26676,1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21531,6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25036,4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30807,4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39994,9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51524,2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71475,6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83438,6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97502,8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112.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13505,5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13934,6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16202,4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19937,5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25883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33344,6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46256,2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53998,2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63100,1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47" w:name="Par2978"/>
            <w:bookmarkEnd w:id="47"/>
            <w:r w:rsidRPr="00D76F49">
              <w:rPr>
                <w:rFonts w:ascii="Calibri" w:hAnsi="Calibri" w:cs="Calibri"/>
                <w:sz w:val="16"/>
                <w:szCs w:val="16"/>
              </w:rPr>
              <w:t>XV. Численность размещенных лиц в коллективных средствах размещения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113.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11923,7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10887,6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11490,4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12496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14076,2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16087,2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19534,4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19821,8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20109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114.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5785,6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5598,7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5909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6426,1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7238,5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8272,8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10045,2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10193,1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10340,6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115.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4633,5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4376,2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4618,8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5022,8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5657,8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6466,2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7851,6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7967,1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8082,7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116.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Северо-Кавказский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1366,4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1297,5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1369,3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1489,1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1677,5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1917,1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2327,8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2362,2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2396,3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117.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6819,6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6050,6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6385,7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6944,2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7822,3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8939,7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10855,4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11015,2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11174,9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118.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3446,4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3012,4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3179,3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3457,5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3894,5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4450,9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5404,8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5484,1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5563,6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119.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4738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4325,7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4565,1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4964,7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5592,4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6391,3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7761,2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7875,3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7989,5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120.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2351,8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2373,8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2505,3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2724,4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3068,8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3507,3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4258,9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4321,6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4384,1</w:t>
            </w:r>
          </w:p>
        </w:tc>
      </w:tr>
      <w:tr w:rsidR="00D76F49" w:rsidRPr="00D76F49" w:rsidTr="00505EFF"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48" w:name="Par3067"/>
            <w:bookmarkEnd w:id="48"/>
            <w:r w:rsidRPr="00D76F49">
              <w:rPr>
                <w:rFonts w:ascii="Calibri" w:hAnsi="Calibri" w:cs="Calibri"/>
                <w:sz w:val="16"/>
                <w:szCs w:val="16"/>
              </w:rPr>
              <w:t>XVI. Количество средств размещения классифицированных в соответствии с системой классификации гостиниц и иных средств размещения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121.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447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718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122.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124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314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499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123.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138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175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197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441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709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124.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Северо-Кавказский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173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125.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136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152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169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211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422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675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126.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236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378</w:t>
            </w:r>
          </w:p>
        </w:tc>
      </w:tr>
      <w:tr w:rsidR="00D76F49" w:rsidRPr="00D76F49" w:rsidTr="00505EFF">
        <w:tc>
          <w:tcPr>
            <w:tcW w:w="7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127.</w:t>
            </w:r>
          </w:p>
        </w:tc>
        <w:tc>
          <w:tcPr>
            <w:tcW w:w="2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107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133</w:t>
            </w:r>
          </w:p>
        </w:tc>
        <w:tc>
          <w:tcPr>
            <w:tcW w:w="12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148</w:t>
            </w:r>
          </w:p>
        </w:tc>
        <w:tc>
          <w:tcPr>
            <w:tcW w:w="1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166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188</w:t>
            </w:r>
          </w:p>
        </w:tc>
        <w:tc>
          <w:tcPr>
            <w:tcW w:w="12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376</w:t>
            </w:r>
          </w:p>
        </w:tc>
        <w:tc>
          <w:tcPr>
            <w:tcW w:w="2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602</w:t>
            </w:r>
          </w:p>
        </w:tc>
      </w:tr>
      <w:tr w:rsidR="00D76F49" w:rsidRPr="00D76F49" w:rsidTr="00505EFF">
        <w:tc>
          <w:tcPr>
            <w:tcW w:w="76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128.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154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246</w:t>
            </w:r>
          </w:p>
        </w:tc>
      </w:tr>
    </w:tbl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Приложение N 3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к государственной программе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Российской Федерации "Развитие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культуры и туризма"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на 2013 - 2020 годы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bookmarkStart w:id="49" w:name="Par3167"/>
      <w:bookmarkEnd w:id="49"/>
      <w:r w:rsidRPr="00D76F49">
        <w:rPr>
          <w:rFonts w:ascii="Calibri" w:hAnsi="Calibri" w:cs="Calibri"/>
          <w:sz w:val="16"/>
          <w:szCs w:val="16"/>
        </w:rPr>
        <w:t>ПЕРЕЧЕНЬ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ВЕДОМСТВЕННЫХ ЦЕЛЕВЫХ ПРОГРАММ И ОСНОВНЫХ МЕРОПРИЯТИЙ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ГОСУДАРСТВЕННОЙ ПРОГРАММЫ "РАЗВИТИЕ КУЛЬТУРЫ И ТУРИЗМА"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НА 2013 - 2020 ГОДЫ</w:t>
      </w:r>
    </w:p>
    <w:p w:rsidR="00D76F49" w:rsidRPr="00D76F49" w:rsidRDefault="00D76F49" w:rsidP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5"/>
        <w:gridCol w:w="1663"/>
        <w:gridCol w:w="1985"/>
        <w:gridCol w:w="1559"/>
        <w:gridCol w:w="1559"/>
        <w:gridCol w:w="2977"/>
        <w:gridCol w:w="3402"/>
        <w:gridCol w:w="1985"/>
      </w:tblGrid>
      <w:tr w:rsidR="00D76F49" w:rsidRPr="00D76F49" w:rsidTr="00D76F4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п</w:t>
            </w:r>
            <w:proofErr w:type="spellEnd"/>
            <w:proofErr w:type="gramEnd"/>
            <w:r w:rsidRPr="00D76F49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Связь с показателями Программы (подпрограммы)</w:t>
            </w:r>
          </w:p>
        </w:tc>
      </w:tr>
      <w:tr w:rsidR="00D76F49" w:rsidRPr="00D76F49" w:rsidTr="00D76F4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D76F49">
        <w:tc>
          <w:tcPr>
            <w:tcW w:w="15735" w:type="dxa"/>
            <w:gridSpan w:val="8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50" w:name="Par3181"/>
            <w:bookmarkEnd w:id="50"/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Подпрограмма 1 "Наследие" государственной программы "Развитие культуры и туризма" на 2013 - 2020 годы</w:t>
            </w:r>
          </w:p>
        </w:tc>
      </w:tr>
      <w:tr w:rsidR="00D76F49" w:rsidRPr="00D76F49" w:rsidTr="00D76F49">
        <w:tc>
          <w:tcPr>
            <w:tcW w:w="6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1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1.1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"Сохранение, использование, популяризация и государственная охрана объектов исторического и культурного наследия"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России,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Министерство строительства и жилищно-коммунального хозяйства Российской Федерации </w:t>
            </w:r>
            <w:hyperlink w:anchor="Par3544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2013 год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2020 год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наличие полной и исчерпывающей информации о каждом объекте культурного наследия, включая информацию о его предмете охраны и территории;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удовлетворительное состояние объектов культурного наследия, представляющих уникальную ценность для народов Российской Федерации;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доступности объектов культурного наследия;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увеличение числа парков культуры и отдыха, улучшение условий проведения в них культурного досуга населения, повышение качества, доступности и разнообразия парковых услуг;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эффективности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использования бюджетных средств, выделяемых на сохранение объектов культурного наследия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оказание государственных услуг (выполнение работ) и обеспечение деятельности федеральных государственных учреждений в сфере сохранения объектов культурного наследия, находящихся в ведении Минкультуры России;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мероприятия Минстроя России по сохранению объектов культурного наследия;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оказание государственных услуг (выполнение работ) и обеспечение деятельности государственных учреждений в области сохранения объектов культурного наследия, находящихся в ведении субъектов Российской Федерации;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оказание муниципальных услуг (выполнение работ) и обеспечение деятельности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муниципальных учреждений в области сохранения объектов культурного наследия, находящихся в ведении муниципалитетов;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проведение в Российской Федерации Года культуры;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подготовка и проведение мероприятий в рамках празднования 70-й годовщины Победы в Великой Отечественной войне 1941 - 1945 годов, в том числе: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проведение ремонтно-реставрационных работ на объекте культурного наследия "Памятник Герою Советского Союза В.С.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Хользунову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>", г. Волгоград, набережная р. Волги проведение ремонтно-реставрационных работ на объекте культурного наследия "Сооружение - скульптурная группа с фонтаном", г. Волгоград, Центральный район, набережная р. Волги;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проведение научных исследований по выявлению особо ценных объектов культурного наследия народов Российской Федерации. Объекты Великой Отечественной войны 1941 - 1945 годов на Бородинском поле - связь времен и подвигов предков,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мемориализация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объектов и их картографирование (исследование, составление и издание карты "Бородино в Великой Отечественной войне 1941 - 1945 годов") и др.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показатели 1, 2, 1.1, 1.2</w:t>
            </w:r>
          </w:p>
        </w:tc>
      </w:tr>
      <w:tr w:rsidR="00D76F49" w:rsidRPr="00D76F49" w:rsidTr="00D76F49">
        <w:tc>
          <w:tcPr>
            <w:tcW w:w="6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2.</w:t>
            </w:r>
          </w:p>
        </w:tc>
        <w:tc>
          <w:tcPr>
            <w:tcW w:w="1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1.2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"Развитие библиотечного дела"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России,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Министерство строительства и жилищно-коммунального хозяйства Российской Федерации </w:t>
            </w:r>
            <w:hyperlink w:anchor="Par3545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&lt;2&gt;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>,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Минпромторг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2013 год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2020 год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интеграция библиотек России в единую информационную сеть;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единого национального собрания полных текстов электронных документов, свободный доступ к которому осуществляется через интернет-портал национальной электронной библиотеки, что обеспечит возможность вечного хранения электронных документов и удобство работы с ними;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информационной безопасности электронных библиотечных ресурсов;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уровня комплектования книжных фондов библиотек;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рост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востребованности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библиотек у населения;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качества и разнообразия библиотечных услуг;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доступности правовой, деловой и социально значимой информации, электронных ресурсов библиотек путем создания публичных центров во всех региональных и муниципальных районных библиотеках;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уменьшение региональных диспропорций в доступности к качественным библиотечным услугам, в том числе для граждан с ограниченными возможностями;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увеличение количества библиотек, находящихся в удовлетворительном состоянии;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 количества библиотек, оснащенных современным оборудованием;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эффективности использования бюджетных средств, направляемых на библиотечное дело;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качества библиотечного менеджмента, прозрачности, подотчетности и результативности деятельности библиотек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оказание государственных услуг (выполнение работ) в области библиотечного дела, обеспечение деятельности федеральных государственных библиотек, находящихся в ведении Минкультуры России;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оказание государственных услуг (выполнение работ) и обеспечение деятельности федерального бюджетного учреждения "Центральная научно-техническая библиотека по строительству и архитектуре";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оказание государственных услуг (выполнение работ) и обеспечение деятельности библиотек, находящихся в ведении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Минпромторга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России;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оказание государственных услуг (выполнение работ) в области библиотечного дела и обеспечение деятельности государственных библиотек, находящихся в ведении субъектов Российской Федерации;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оказание муниципальных услуг (выполнение работ) в области библиотечного дела и обеспечение деятельности муниципальных библиотек, находящихся в ведении муниципалитетов;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проведение в Российской Федерации Года культуры, в том числе: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комплекс мероприятий, осуществляемый библиотеками России: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создание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интернет-ресурса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объединяющего</w:t>
            </w:r>
            <w:proofErr w:type="gram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выдающиеся памятники древнерусской книжности "Книги - суть реки, наполняющие Вселенную";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Всероссийский конкурс среди читателей на лучший творческий проект "Какая мне нужна библиотека";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интерактивная акция по продвижению чтения среди населения "Открытая книга";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подготовка и проведение мероприятий в рамках празднования 70-й годовщины Победы в Великой Отечественной войне 1941 - 1945 годов, в том числе: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книжно-иллюстративные выставки, посвященные Победе советского народа в Великой Отечественной войне 1941 - 1945 годов;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издание книг Л.М. Коваля к 70-летию Победы в Великой Отечественной войне 1941 - 1945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годов;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Международная научная конференция "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Румянцевские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чтения - 2015" к 70-летию Победы в Великой Отечественной войне 1941 - 1945 годов и др.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показатели 1, 1.4, 1.5, 1.6, 1.7</w:t>
            </w:r>
          </w:p>
        </w:tc>
      </w:tr>
      <w:tr w:rsidR="00D76F49" w:rsidRPr="00D76F49" w:rsidTr="00D76F49">
        <w:tc>
          <w:tcPr>
            <w:tcW w:w="6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3.</w:t>
            </w:r>
          </w:p>
        </w:tc>
        <w:tc>
          <w:tcPr>
            <w:tcW w:w="1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1.3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"Развитие музейного дела"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России,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культуры "Государственный Эрмитаж",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Россвязь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>,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Российская академия образования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Минспорт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России,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Росгидромет,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Росморречфлот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>,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Росжелдор</w:t>
            </w:r>
            <w:proofErr w:type="spellEnd"/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агентство научных организаций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2013 год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2020 год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улучшение сохранности музейных фондов;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качества и доступности музейных услуг;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расширение разнообразия музейных услуг и форм музейной деятельности;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рост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востребованности</w:t>
            </w:r>
            <w:proofErr w:type="spellEnd"/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музеев у населения;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увеличение количества музеев, находящихся в удовлетворительном состоянии;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 числа музеев, оснащенных современным оборудованием;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уменьшение региональных диспропорций в доступности к качественным музейным услугам, в том числе для граждан с ограниченными возможностями;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эффективности использования бюджетных средств, направляемых на музейное дело;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качества музейного менеджмента, прозрачности, подотчетности и результативности деятельности музеев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оказание государственных услуг (выполнение работ) и обеспечение деятельности: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федеральных государственных музеев, находящихся в ведении Минкультуры России;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федерального государственного бюджетного учреждения культуры "Государственный Эрмитаж";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Федерального государственного бюджетного учреждения культуры "Центральный музей связи имени А.С. Попова";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учреждения Российской академии образования "Художественно-педагогический музей игрушки";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федерального государственного бюджетного учреждения культуры "Государственный музей спорта";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федерального государственного бюджетного учреждения культуры "Российский государственный музей Арктики и Антарктики";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федерального бюджетного учреждения культуры "Музей морского флота";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федерального государственного бюджетного учреждения "Центральный музей железнодорожного транспорта Российской Федерации";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государственных музеев, находящихся в ведении субъектов Российской Федерации;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муниципальных музеев, находящихся в ведении муниципалитетов;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проведение в Российской Федерации Года культуры, в том числе: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торжественные церемонии открытия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Государственный объединенный историко-архитектурный музей-заповедник "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Ипатьевский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монастырь" (реконструкция);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Подготовка и проведение мероприятий в рамках празднования 70-й годовщины Победы в Великой Отечественной войне 1941 - 1945 годов, в т.ч.: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 xml:space="preserve">капитальный ремонт кровли, инженерных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систем и внутренних помещений Центрального музея Великой Отечественной войны 1941 - 1945 годов: главное здание (г. Москва, пл. Победы, д. 3), административное здание (г. Москва, ул. Братьев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Фонченко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, д. 10 - 11), инженерный корпус (г. Москва, ул. Братьев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Фонченко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, д. 16),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энергокорпус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(г. Москва, ул. Братьев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Фонченко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>, д. 18)</w:t>
            </w:r>
            <w:proofErr w:type="gramEnd"/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Капитальный ремонт наружного освещения территории мемориального комплекса "Героям Сталинградской битвы", Государственного историко-мемориального музея-заповедника "Сталинградская битва", озеленение территории мемориального комплекса "Героям Сталинградской битвы" на Мамаевом кургане.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Благоустройство территории и капитальный ремонт фасадов, внутренних помещений Государственного военно-исторического музея-заповедника "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Прохоровское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поле";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мероприятия по подготовке и проведению празднования 250-летия основания Государственного Эрмитажа, в т.ч.: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строительство и приспособление для современного использования объектов имущественного комплекса Государственного Эрмитажа;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реставрация и ремонт объектов имущественного комплекса Государственного Эрмитажа.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Обеспечение безопасности и доступности коллекций Государственного Эрмитажа.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и обновление экспозиций Государственного Эрмитажа.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Организация выставок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Публикации и специальные памятные выпуски и др.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показатели 1, 1.8, 1.9, 1.10, 1.11</w:t>
            </w:r>
          </w:p>
        </w:tc>
      </w:tr>
      <w:tr w:rsidR="00D76F49" w:rsidRPr="00D76F49" w:rsidTr="00D76F49">
        <w:tc>
          <w:tcPr>
            <w:tcW w:w="6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4.</w:t>
            </w:r>
          </w:p>
        </w:tc>
        <w:tc>
          <w:tcPr>
            <w:tcW w:w="1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1.4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"Развитие архивного дела"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Росархив</w:t>
            </w:r>
            <w:proofErr w:type="spellEnd"/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2013 год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2020 год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эффективности комплектования, хранения, учета и использования архивных документов;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повышения уровня безопасности хранения архивных документов;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Рост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востребованности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архивов у населения;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повышение качества, доступности и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разнообразия архивных услуг;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увеличение количества архивов, находящихся в удовлетворительном состоянии;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 числа архивов, оснащенных современным оборудованием;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эффективности расходования бюджетных средств на предоставление архивных услуг и обеспечение деятельности архивов;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качества архивного менеджмента, прозрачности, подотчетности и результативности деятельности архивов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оказание государственных услуг (выполнение работ) в области архивного дела и обеспечение деятельности федеральных государственных учреждений, находящихся в ведении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Росархива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оказание государственных услуг (выполнение работ) в области архивного дела и обеспечение деятельности государственных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архивов, находящихся в ведении субъектов Российской Федерации;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оказание муниципальных услуг (выполнение работ) в области архивного дела и обеспечение деятельности муниципальных архивов, находящихся в ведении муниципалитетов;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подготовка и проведение мероприятий в рамках празднования 70-й годовщины Победы в Великой Отечественной войне 1941 - 1945 годов, в т.ч.: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Информационное пополнение и программно-аппаратная поддержка тематического раздела "Победа" </w:t>
            </w:r>
            <w:proofErr w:type="spellStart"/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интернет-портала</w:t>
            </w:r>
            <w:proofErr w:type="spellEnd"/>
            <w:proofErr w:type="gram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"Архивы России".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цифровых копий документов фонда "Государственный комитет обороны" и документов германского происхождения, перемещенных в СССР в результате</w:t>
            </w: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В</w:t>
            </w:r>
            <w:proofErr w:type="gram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торой мировой войны, ныне хранящихся в архивах Российской Федерации, и размещение их на сайте "Документы советской эпохи"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интернет-портала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"Архивы России".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Создание цифровых копий кинохроники Великой Отечественной войны, хранящейся в Российском государственном архиве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кинофотодокументов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Проведение в российских архивах работы по поиску и установлению судеб военнослужащих, погибших в годы Великой Отечественной войны 1941 - 1945 годов и др.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показатели 1.12, 1.13</w:t>
            </w:r>
          </w:p>
        </w:tc>
      </w:tr>
      <w:tr w:rsidR="00D76F49" w:rsidRPr="00D76F49" w:rsidTr="00D76F49">
        <w:tc>
          <w:tcPr>
            <w:tcW w:w="15735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51" w:name="Par3313"/>
            <w:bookmarkEnd w:id="51"/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Подпрограмма 2 "Искусство" государственной программы "Развитие культуры и туризма" на 2013 - 2020 годы</w:t>
            </w:r>
          </w:p>
        </w:tc>
      </w:tr>
      <w:tr w:rsidR="00D76F49" w:rsidRPr="00D76F49" w:rsidTr="00D76F49">
        <w:tc>
          <w:tcPr>
            <w:tcW w:w="6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1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2.1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"Сохранение и развитие исполнительских искусств, поддержка современного изобразительного искусства"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России,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культуры "Государственный академический Большой театр России"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2013 год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2020 год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высокий уровень качества и доступности услуг концертных организаций, цирков и театров;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усиление государственной поддержки современного изобразительного искусства;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возвращение лидирующих позиций российского цирка на международной арене;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заработной платы работников концертных организаций, цирков и театров;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укрепление материально-технической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базы концертных организаций, цирков и театров;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эффективности использования бюджетных средств, направляемых на оказание государственных и муниципальных услуг концертными организациями, цирками и театрами;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новый качественный уровень развития бюджетной сети концертных организаций, цирков и театров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оказание государственных услуг (выполнение работ) и обеспечение деятельности федеральных государственных театров, цирков, концертных и других организаций исполнительских искусств, федерального государственного бюджетного учреждения культуры "Государственный академический Большой театр России", находящихся в ведении Минкультуры России;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государственная поддержка современного изобразительного искусства;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оказание государственных услуг (выполнение работ) и обеспечение деятельности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государственных театров, цирков, концертных и других организаций исполнительских искусств, находящихся в ведении субъектов Российской Федерации;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оказание муниципальных услуг (выполнение работ) и обеспечение деятельности муниципальных театров, цирков, концертных и других организаций исполнительских искусств, находящихся в ведении муниципалитетов;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Проведение комплексной реконструкции ФГУП федерального государственного унитарного предприятия "Большой Московский государственный цирк на проспекте Вернадского";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государственная поддержка современного изобразительного искусства из средств бюджетов субъектов Российской Федерации;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муниципальная поддержка современного изобразительного искусства из средств муниципальных бюджетов;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проведение в Российской Федерации Года культуры, в т.ч.: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всемирная театральная универсиада;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всероссийский хоровой фестиваль в регионах России;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гастроли ведущих российских театров в регионах России;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и др.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показатели 1, 3, 4, 2.1, 2.2, 2,3</w:t>
            </w:r>
          </w:p>
        </w:tc>
      </w:tr>
      <w:tr w:rsidR="00D76F49" w:rsidRPr="00D76F49" w:rsidTr="00D76F49">
        <w:tc>
          <w:tcPr>
            <w:tcW w:w="6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1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2.2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"Сохранение и развитие кинематографии"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России,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культуры "Государственный фонд кинофильмов Российской Федерации"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2013 год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2020 год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 количества качественных российских фильмов в кинопрокате;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высокий уровень сохранности и эффективности использования коллекции фильмов и других киноматериалов Госфильмофонда;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высокий уровень качества и доступности услуг организаций, осуществляющих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кинопоказ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повышение заработной платы работников организаций, осуществляющих кинопроизводство и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кинопоказ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укрепление материально-технической базы организаций, осуществляющих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кинопоказ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повышение эффективности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использования бюджетных средств, направляемых на сохранение и развитие кинематографии;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Новый качественный уровень развития бюджетной сети организаций, осуществляющих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кинопоказ</w:t>
            </w:r>
            <w:proofErr w:type="spellEnd"/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государственная поддержка кинематографии;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сохранение и развитие кинематографии, создание условий для доступа к кинематографическому наследию и поддержка кинематографии;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оказание государственных услуг (выполнение работ) и обеспечение деятельности федерального государственного бюджетного учреждения культуры "Государственный фонд кинофильмов Российской Федерации";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оказание государственных услуг (выполнение работ) и обеспечение деятельности государственных организаций, осуществляющих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кинопоказ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>, находящихся в ведении субъектов Российской Федерации;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оказание муниципальных услуг (выполнение работ) и обеспечение деятельности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муниципальных организаций, осуществляющих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кинопоказ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>, находящихся в ведении муниципалитетов;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государственная поддержка кинематографии из средств бюджетов субъектов Российской Федерации;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муниципальная поддержка кинематографии из средств муниципальных бюджетов;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проведение в Российской Федерации Года культуры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показатели 4, 2.4, 2.5, 2.6, 2.8</w:t>
            </w:r>
          </w:p>
        </w:tc>
      </w:tr>
      <w:tr w:rsidR="00D76F49" w:rsidRPr="00D76F49" w:rsidTr="00D76F49">
        <w:tc>
          <w:tcPr>
            <w:tcW w:w="6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7.</w:t>
            </w:r>
          </w:p>
        </w:tc>
        <w:tc>
          <w:tcPr>
            <w:tcW w:w="1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2.3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"Сохранение и развитие традиционной народной культуры, нематериального культурного наследия народов Российской Федерации"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2013 год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2020 год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наличие полной и исчерпывающей информации об объектах нематериального культурного наследия народов Российской Федерации;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высокий уровень сохранности и эффективности </w:t>
            </w: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использования объектов нематериального культурного наследия народов Российской Федерации</w:t>
            </w:r>
            <w:proofErr w:type="gramEnd"/>
            <w:r w:rsidRPr="00D76F49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Высокий уровень качества и доступности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культурно-досуговых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услуг;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повышение заработной платы работников учреждений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культурно-досугового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типа;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укрепление материально-технической базы учреждений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культурно-досугового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типа;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новый качественный уровень развития бюджетной сети учреждений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культурно-досугового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типа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оказание государственных услуг (выполнение работ) и обеспечение деятельности федеральных государственных учреждений в области традиционной народной культуры, находящихся в ведении Минкультуры России;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оказание государственных услуг (выполнение работ) и обеспечение деятельности государственных учреждений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культурно-досугового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типа, находящихся в ведении субъектов Российской Федерации;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оказание муниципальных услуг (выполнение работ) и обеспечение деятельности муниципальных учреждений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культурно-досугового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типа, находящихся в ведении муниципалитетов;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проведение в Российской Федерации Года культуры, в т.ч.: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модернизация материально-технической базы учреждений культуры в малых городах и сельских поселениях в Год культуры;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обеспечение сельских поселений специализированным автотранспортом (автоклубами);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строительство многофункциональных культурных центров в малых городах;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всероссийский фестиваль и выставка традиционной народной культуры и др.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показатели 1, 3, 4, 2.9, 2.10</w:t>
            </w:r>
          </w:p>
        </w:tc>
      </w:tr>
      <w:tr w:rsidR="00D76F49" w:rsidRPr="00D76F49" w:rsidTr="00D76F49">
        <w:tc>
          <w:tcPr>
            <w:tcW w:w="6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8.</w:t>
            </w:r>
          </w:p>
        </w:tc>
        <w:tc>
          <w:tcPr>
            <w:tcW w:w="1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2.4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"Поддержка творческих инициатив населения, а также выдающихся деятелей,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организаций в сфере культуры, творческих союзов"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2013 год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2020 год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усиление социальной поддержки выдающихся деятелей культуры;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обеспечение государственной поддержки дарований;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увеличение государственной поддержки художественных коллективов, творческих союзов и организаций культуры;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обеспечение государственной поддержки муниципальных учреждений культуры, находящихся на территориях сельских поселений, и их работников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поддержка дарований и творческих инициатив населения;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адресная поддержка выдающихся деятелей российского искусства;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адресная поддержка художественных коллективов, творческих союзов и организаций в сфере культуры;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поддержка муниципальных учреждений культуры, находящихся на территориях сельских поселений, и их работников;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государственная поддержка дарований, выдающихся деятелей российского искусства и творческих инициатив населения из средств бюджетов субъектов Российской Федерации;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государственная поддержка художественных коллективов, творческих союзов и организаций в сфере культуры из средств бюджетов субъектов Российской Федерации;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территориях сельских поселений, и их работников из средств бюджетов субъектов Российской Федерации;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муниципальная поддержка дарований, выдающихся деятелей российского искусства и творческих инициатив населения из средств муниципальных бюджетов;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муниципальная поддержка художественных коллективов, творческих союзов и организаций в сфере культуры из средств муниципальных бюджетов;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проведение в Российской Федерации Года культуры, в т.ч.: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учреждение грантов Президента Российской Федерации (Правительства Российской Федерации) ведущим творческим коллективам субъектов Российской Федерации в Год культуры;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учреждение стипендий молодым творческим деятелям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показатели 3, 4, 2.11, 2.12, 2.13, 2.14, 2.15</w:t>
            </w:r>
          </w:p>
        </w:tc>
      </w:tr>
      <w:tr w:rsidR="00D76F49" w:rsidRPr="00D76F49" w:rsidTr="00D76F49">
        <w:tc>
          <w:tcPr>
            <w:tcW w:w="6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9.</w:t>
            </w:r>
          </w:p>
        </w:tc>
        <w:tc>
          <w:tcPr>
            <w:tcW w:w="1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2.5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"Организация и проведение мероприятий, посвященных значимым событиям российской культуры и развитию культурного сотрудничества"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2013 год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2020 год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укрепление международного культурного сотрудничества;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 качественных мероприятий, посвященных значимым событиям российской культуры и развитию культурного сотрудничества;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повышение эффективности использования бюджетных средств, направляемых на организацию и проведение мероприятий, посвященных значимым событиям российской культуры и развитию культурного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сотрудничества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развитие международного, приграничного и межрегионального сотрудничества в сфере культуры;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организация и проведение юбилейных мероприятий;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организация и проведение мероприятий, посвященных памятным историческим событиям и датам Российской Федерации, субъектов Российской Федерации, российских городов и населенных пунктов;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развитие международного, приграничного и межрегионального сотрудничества в сфере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культуры из средств бюджетов субъектов Российской Федерации;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развитие международного, приграничного и межрегионального сотрудничества в сфере культуры из средств муниципальных бюджетов;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организация и проведение юбилейных мероприятий из средств бюджетов субъектов Российской Федерации;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организация и проведение юбилейных мероприятий из средств муниципальных бюджетов;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организация и проведение мероприятий, посвященных памятным историческим событиям и датам Российской Федерации, субъектов Российской Федерации, российских городов и населенных пунктов из средств бюджетов субъектов Российской Федерации;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организация и проведение мероприятий, посвященных памятным историческим событиям и датам Российской Федерации, субъектов Российской Федерации, российских городов и населенных пунктов из средств муниципальных бюджетов;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проведение в Российской Федерации Года культуры, в т.ч.: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поддержка проектов по сохранению исторического облика малых городов в Год культуры;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подготовка и проведение мероприятий в рамках празднования 70-й годовщины Победы в Великой Отечественной войне 1941 - 1945 годов, в т.ч.: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праздничный концерт, посвященный 70-й годовщине Победы в Великой Отечественной войне 1941 - 1945 годов;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Выставочные проекты, посвященные Победе советского народа в Великой Отечественной войне 1941 - 1945 годов;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Проведение Общероссийской конференции "К 70-летию Великой Победы: патриотические маршруты российского туризма";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Международный фестиваль фольклора и народного творчества "Содружество. Золотое кольцо";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международный фестиваль соотечественников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"С Россией в сердце";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Всероссийский фестиваль народного творчества "Вместе мы - Россия";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Всероссийский фестиваль народного творчества "Салют Победы";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всероссийские конкурсы среди драматургов на создание новых пьес патриотической тематики о Великой Отечественной войне 1941 - 1945 годов "Факел памяти";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Всероссийские конкурсы на создание драматических произведений "Долг. Честь. Достоинство";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всероссийские эстафеты мастеров искусств по городам-героям и городам воинской славы "Подвигу города славу поем";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международные и всероссийские фестивали музыкальных коллективов, посвященные 70-й годовщине Победы в Великой Отечественной войне 1941 - 1945 годов;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программы и концертные выступления федеральных музыкальных коллективов, посвященные 70-й годовщине Победы в Великой Отечественной войне 1941 - 1945 годов;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концерт музыкальных коллективов 9 мая в </w:t>
            </w: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г</w:t>
            </w:r>
            <w:proofErr w:type="gramEnd"/>
            <w:r w:rsidRPr="00D76F49">
              <w:rPr>
                <w:rFonts w:ascii="Calibri" w:hAnsi="Calibri" w:cs="Calibri"/>
                <w:sz w:val="16"/>
                <w:szCs w:val="16"/>
              </w:rPr>
              <w:t>. Москве на Поклонной горе в рамках Московского Пасхального фестиваля;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размещение на официальных сайтах в информационно-телекоммуникационной сети Интернет баннеров с официальной эмблемой празднования 70-й годовщины Победы в Великой Отечественной войне 1941 - 1945 годов в целях доступа пользователей к актуальным сведениям по наиболее значимым юбилейным мероприятиям и др.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показатели 1, 3, 4, 2.16, 2.17, 2.18</w:t>
            </w:r>
          </w:p>
        </w:tc>
      </w:tr>
      <w:tr w:rsidR="00D76F49" w:rsidRPr="00D76F49" w:rsidTr="00D76F49">
        <w:tc>
          <w:tcPr>
            <w:tcW w:w="15735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52" w:name="Par3445"/>
            <w:bookmarkEnd w:id="52"/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Подпрограмма 3 "Туризм" государственной программы "Развитие культуры и туризма" на 2013 - 2020 годы</w:t>
            </w:r>
          </w:p>
        </w:tc>
      </w:tr>
      <w:tr w:rsidR="00D76F49" w:rsidRPr="00D76F49" w:rsidTr="00D76F49">
        <w:tc>
          <w:tcPr>
            <w:tcW w:w="6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10.</w:t>
            </w:r>
          </w:p>
        </w:tc>
        <w:tc>
          <w:tcPr>
            <w:tcW w:w="1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3.1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"Развитие внутреннего туризма"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агентство по туризму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2013 год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2020 год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высоко конкурентоспособный туристско-рекреационный комплекс;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 внутренних туристских потоков;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качества туристских услуг;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улучшение образа России как страны, благоприятной для туризма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развитие туристско-рекреационного комплекса Российской Федерации;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продвижение туристического продукта Российской Федерации на внутреннем туристическом рынке;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проведение в Российской Федерации Года культуры, в т.ч.: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поддержка лучших региональных и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межрегиональных проектов по развитию культурно-познавательного туризма в Год культуры </w:t>
            </w:r>
            <w:hyperlink w:anchor="Par3546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&lt;3&gt;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(поддержка не менее 40 проектов (по 5 в каждом федеральном округе) по стоимости от 5 до 15 млн. рублей);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всероссийский конкурс на выявление наиболее успешных центров культуры и туризма "Город культуры в Год культуры";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Культурно-познавательный туристский проект для детей "Петергоф - детям России", "Град Петров", "Золотое кольцо России";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и др.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показатели 5, 3.1, 3.2, 3.3</w:t>
            </w:r>
          </w:p>
        </w:tc>
      </w:tr>
      <w:tr w:rsidR="00D76F49" w:rsidRPr="00D76F49" w:rsidTr="00D76F49">
        <w:tc>
          <w:tcPr>
            <w:tcW w:w="6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3.2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"Развитие международного туризма"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агентство по туризму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2013 год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2020 год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 въездных туристских потоков;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качества туристских услуг;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интеграция российской туристской индустрии в мировое туристическое хозяйство;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 доли международного туристского рынка, занимаемого российскими компаниями;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улучшение образа России как страны, благоприятной для туризма;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высокий уровень развития международного сотрудничества Российской Федерации в области туризма;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информированности зарубежных граждан о возможностях и преимуществах российского туристского комплекса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обеспечение участия Российской Федерации в международных мероприятиях и организациях в сфере туризма;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и обеспечение деятельности представительств Российской Федерации по туризму за пределами Российской Федерации;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прочие меры по развитию международного туризма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показатель 3.4</w:t>
            </w:r>
          </w:p>
        </w:tc>
      </w:tr>
      <w:tr w:rsidR="00D76F49" w:rsidRPr="00D76F49" w:rsidTr="00D76F49">
        <w:tc>
          <w:tcPr>
            <w:tcW w:w="15735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53" w:name="Par3481"/>
            <w:bookmarkEnd w:id="53"/>
            <w:r w:rsidRPr="00D76F49">
              <w:rPr>
                <w:rFonts w:ascii="Calibri" w:hAnsi="Calibri" w:cs="Calibri"/>
                <w:sz w:val="16"/>
                <w:szCs w:val="16"/>
              </w:rPr>
              <w:t>Подпрограмма 4 "Обеспечение условий реализации Программы" государственной программы "Развитие культуры и туризма" на 2013 - 2020 годы</w:t>
            </w:r>
          </w:p>
        </w:tc>
      </w:tr>
      <w:tr w:rsidR="00D76F49" w:rsidRPr="00D76F49" w:rsidTr="00D76F49">
        <w:tc>
          <w:tcPr>
            <w:tcW w:w="6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12.</w:t>
            </w:r>
          </w:p>
        </w:tc>
        <w:tc>
          <w:tcPr>
            <w:tcW w:w="1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4.1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"Развитие инфраструктуры и системы управления в сфере культуры и туризма"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России, Федеральное агентство по туризму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2013 год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2020 год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эффективной системы управления реализации Программы, эффективное управление отраслями культуры и туризма;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реализация в полном объеме мероприятий Программы, достижение ее целей и задач;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качества и доступности государственных и муниципальных услуг, оказываемых в сферах культуры и туризма, в том числе в малых городах;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повышение заработной платы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работников учреждений культуры;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эффективности деятельности органов исполнительной власти и органов местного самоуправления в сфере культуры и туризма;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вовлечение субъектов Российской Федерации в реализацию Программы;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необходимых условий для активизации инновационной и инвестиционной деятельности в сферах культуры и туризма;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успешно выполненные приоритетные инновационные проекты;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 количества информационных и инновационных технологий, внедренных в организациях культуры и туризма;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эффективности информатизации в отраслях культуры и туризма;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формирование необходимой нормативно-правовой базы, обеспечивающей эффективную реализацию Программы и направленной на развитие сферы культуры и туризма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оказание государственных услуг (выполнение работ) и обеспечение деятельности Центрального аппарата и территориальных органов Минкультуры России;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оказание государственных услуг (выполнение работ) и обеспечение деятельности Центрального аппарата Федерального агентства по туризму;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оказание государственных услуг (выполнение работ) и обеспечение деятельности Федерального архивного агентства;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инвестиции в строительство объектов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инфраструктуры в сферах культуры и туризма;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развитие информационных и коммуникационных технологий в области культуры и туризма;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предоставление субвенций бюджетам субъектов Российской Федерации на осуществление полномочий Российской Федерации по государственной охране объектов культурного наследия;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и обеспечение деятельности центров культурного развития в малых и средних городах Российской Федерации;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и обеспечение деятельности современного центра разработки и коммерциализации инноваций в кино на базе Всероссийского государственного университета кинематографии имени С.А. Герасимова.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проведение в Российской Федерации Года культуры, в т.ч.: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Разработка стратегии развития культуры в Российской Федерации на период до 2025 года;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всероссийский конкурс "Лучшая практика </w:t>
            </w: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деятельности органов исполнительной власти субъектов Российской Федерации</w:t>
            </w:r>
            <w:proofErr w:type="gram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в сфере культуры";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общенациональная акция "Меценат Года культуры" в Год культуры;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комплексное исследование состояния удовлетворенности населения услугами культуры;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всероссийские форумы, конференции, семинары и иные мероприятия по вопросам проведения в Российской Федерации Года культуры;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серия презентаций (пресс-конференции, брифинги), посвященных проведению Года культуры, на крупнейших международных форумах;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раздела, посвященного Году культуры в Российской Федерации, в рамках единого портала популяризации культурного наследия России "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Культура</w:t>
            </w: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.р</w:t>
            </w:r>
            <w:proofErr w:type="gramEnd"/>
            <w:r w:rsidRPr="00D76F49">
              <w:rPr>
                <w:rFonts w:ascii="Calibri" w:hAnsi="Calibri" w:cs="Calibri"/>
                <w:sz w:val="16"/>
                <w:szCs w:val="16"/>
              </w:rPr>
              <w:t>ф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>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ассамблея национальных культур государств - участников содружества независимых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государств "Созвездие Содружества";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XIII молодежные Дельфийские игры России;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международная научно-практическая конференция "Информационная культура и мультимедиа как важнейший ресурс развития современного изобразительного искусства";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и т.д.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показатели 4.1, 4.2, 4.3, 4.4, 4.5, 4.6, 4.7, 4.8, 4.9, 4.10, 4.11, 4.12, 4.13, 4.14, 4.15, 4.16, 4.17</w:t>
            </w:r>
          </w:p>
        </w:tc>
      </w:tr>
      <w:tr w:rsidR="00D76F49" w:rsidRPr="00D76F49" w:rsidTr="00D76F49">
        <w:tc>
          <w:tcPr>
            <w:tcW w:w="60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4.2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"Развитие фундаментальных и прикладных исследований в сфере культуры и туризма"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России,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агентство по туризму,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Российская академия художеств,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ФАНО России </w:t>
            </w:r>
            <w:hyperlink w:anchor="Par3547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2013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2020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эффективной системы управления реализации Программы, эффективное управление отраслями культуры и туризма;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реализация в полном объеме мероприятий Программы, достижение ее целей и задач;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эффективности деятельности органов исполнительной власти и органов местного самоуправления в сфере культуры и туризма;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создание необходимых условий для активизации инновационной и инвестиционной деятельности в сфере культуры и туризма;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успешно выполненные приоритетные инновационные проекты;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стимулирование научно-исследовательской деятельности в сфере культуры и туризма;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Повышение эффективности информатизации в отраслях культуры и туризма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оказание государственных услуг (выполнение работ) и обеспечение деятельности федеральных государственных бюджетных научно-исследовательских учреждений культуры, находящихся в ведении Минкультуры России;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организация и проведение научно-исследовательских и опытно-конструкторских работ в сфере туризма;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оказание государственных услуг (выполнение работ) и обеспечение деятельности организаций Российской академии наук;</w:t>
            </w:r>
          </w:p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оказание государственных услуг (выполнение работ) и обеспечение деятельности федеральных государственных учреждений, находящихся в ведении ФАНО России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 w:rsidP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показатели 1, 4.18</w:t>
            </w:r>
          </w:p>
        </w:tc>
      </w:tr>
    </w:tbl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bookmarkStart w:id="54" w:name="Par3161"/>
      <w:bookmarkEnd w:id="54"/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--------------------------------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bookmarkStart w:id="55" w:name="Par3544"/>
      <w:bookmarkEnd w:id="55"/>
      <w:r w:rsidRPr="00D76F49">
        <w:rPr>
          <w:rFonts w:ascii="Calibri" w:hAnsi="Calibri" w:cs="Calibri"/>
          <w:sz w:val="16"/>
          <w:szCs w:val="16"/>
        </w:rPr>
        <w:t>&lt;1</w:t>
      </w:r>
      <w:proofErr w:type="gramStart"/>
      <w:r w:rsidRPr="00D76F49">
        <w:rPr>
          <w:rFonts w:ascii="Calibri" w:hAnsi="Calibri" w:cs="Calibri"/>
          <w:sz w:val="16"/>
          <w:szCs w:val="16"/>
        </w:rPr>
        <w:t>&gt; В</w:t>
      </w:r>
      <w:proofErr w:type="gramEnd"/>
      <w:r w:rsidRPr="00D76F49">
        <w:rPr>
          <w:rFonts w:ascii="Calibri" w:hAnsi="Calibri" w:cs="Calibri"/>
          <w:sz w:val="16"/>
          <w:szCs w:val="16"/>
        </w:rPr>
        <w:t>ыступает в качестве участника реализации государственной программы начиная с 2014 года (в 2013 году - Федеральное агентство по строительству и жилищно-коммунальному хозяйству).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bookmarkStart w:id="56" w:name="Par3545"/>
      <w:bookmarkEnd w:id="56"/>
      <w:r w:rsidRPr="00D76F49">
        <w:rPr>
          <w:rFonts w:ascii="Calibri" w:hAnsi="Calibri" w:cs="Calibri"/>
          <w:sz w:val="16"/>
          <w:szCs w:val="16"/>
        </w:rPr>
        <w:t>&lt;2</w:t>
      </w:r>
      <w:proofErr w:type="gramStart"/>
      <w:r w:rsidRPr="00D76F49">
        <w:rPr>
          <w:rFonts w:ascii="Calibri" w:hAnsi="Calibri" w:cs="Calibri"/>
          <w:sz w:val="16"/>
          <w:szCs w:val="16"/>
        </w:rPr>
        <w:t>&gt; В</w:t>
      </w:r>
      <w:proofErr w:type="gramEnd"/>
      <w:r w:rsidRPr="00D76F49">
        <w:rPr>
          <w:rFonts w:ascii="Calibri" w:hAnsi="Calibri" w:cs="Calibri"/>
          <w:sz w:val="16"/>
          <w:szCs w:val="16"/>
        </w:rPr>
        <w:t>ыступает в качестве участника реализации государственной программы начиная с 2014 года (в 2013 году - Федеральное агентство по строительству и жилищно-коммунальному хозяйству).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bookmarkStart w:id="57" w:name="Par3546"/>
      <w:bookmarkEnd w:id="57"/>
      <w:r w:rsidRPr="00D76F49">
        <w:rPr>
          <w:rFonts w:ascii="Calibri" w:hAnsi="Calibri" w:cs="Calibri"/>
          <w:sz w:val="16"/>
          <w:szCs w:val="16"/>
        </w:rPr>
        <w:t>&lt;3&gt; Цель проекта: создание в регионах масштабных "якорных" событийных мероприятий, ориентированных на рост внутреннего и въездного туризма для формирования российского списка туристических событий в Международный календарь событий. Данный календарь является для туристов всего мира ориентиром при выборе туристических маршрутов.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bookmarkStart w:id="58" w:name="Par3547"/>
      <w:bookmarkEnd w:id="58"/>
      <w:r w:rsidRPr="00D76F49">
        <w:rPr>
          <w:rFonts w:ascii="Calibri" w:hAnsi="Calibri" w:cs="Calibri"/>
          <w:sz w:val="16"/>
          <w:szCs w:val="16"/>
        </w:rPr>
        <w:t xml:space="preserve">&lt;4&gt; ФАНО России </w:t>
      </w:r>
      <w:proofErr w:type="gramStart"/>
      <w:r w:rsidRPr="00D76F49">
        <w:rPr>
          <w:rFonts w:ascii="Calibri" w:hAnsi="Calibri" w:cs="Calibri"/>
          <w:sz w:val="16"/>
          <w:szCs w:val="16"/>
        </w:rPr>
        <w:t>является участником реализации государственной программы начиная</w:t>
      </w:r>
      <w:proofErr w:type="gramEnd"/>
      <w:r w:rsidRPr="00D76F49">
        <w:rPr>
          <w:rFonts w:ascii="Calibri" w:hAnsi="Calibri" w:cs="Calibri"/>
          <w:sz w:val="16"/>
          <w:szCs w:val="16"/>
        </w:rPr>
        <w:t xml:space="preserve"> с 2014 года. В 2013 году участие в реализации государственной программы принимало Сибирское отделение Российской академии наук.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505EFF" w:rsidRDefault="00505EFF" w:rsidP="00505E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6"/>
          <w:szCs w:val="16"/>
        </w:rPr>
      </w:pPr>
      <w:bookmarkStart w:id="59" w:name="Par3553"/>
      <w:bookmarkEnd w:id="59"/>
    </w:p>
    <w:p w:rsidR="00D76F49" w:rsidRPr="00D76F49" w:rsidRDefault="00D76F49" w:rsidP="00505E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lastRenderedPageBreak/>
        <w:t>Приложение N 4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к государственной программе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Российской Федерации "Развитие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культуры и туризма"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на 2013 - 2020 годы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bookmarkStart w:id="60" w:name="Par3559"/>
      <w:bookmarkEnd w:id="60"/>
      <w:r w:rsidRPr="00D76F49">
        <w:rPr>
          <w:rFonts w:ascii="Calibri" w:hAnsi="Calibri" w:cs="Calibri"/>
          <w:sz w:val="16"/>
          <w:szCs w:val="16"/>
        </w:rPr>
        <w:t>СВЕДЕНИЯ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ОБ ОСНОВНЫХ МЕРАХ ПРАВОВОГО РЕГУЛИРОВАНИЯ В СФЕРЕ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РЕАЛИЗАЦИИ ГОСУДАРСТВЕННОЙ ПРОГРАММЫ РОССИЙСКОЙ ФЕДЕРАЦИИ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"РАЗВИТИЕ КУЛЬТУРЫ И ТУРИЗМА" НА 2013 - 2020 ГОДЫ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"/>
        <w:gridCol w:w="2086"/>
        <w:gridCol w:w="6633"/>
        <w:gridCol w:w="2977"/>
        <w:gridCol w:w="3544"/>
      </w:tblGrid>
      <w:tr w:rsidR="00D76F49" w:rsidRPr="00D76F49" w:rsidTr="00D76F49">
        <w:tc>
          <w:tcPr>
            <w:tcW w:w="2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Вид правового акта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Основные положения правового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Ожидаемые сроки принятия</w:t>
            </w:r>
          </w:p>
        </w:tc>
      </w:tr>
      <w:tr w:rsidR="00D76F49" w:rsidRPr="00D76F49" w:rsidTr="00D76F49">
        <w:tc>
          <w:tcPr>
            <w:tcW w:w="15735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16"/>
                <w:szCs w:val="16"/>
              </w:rPr>
            </w:pPr>
            <w:bookmarkStart w:id="61" w:name="Par3568"/>
            <w:bookmarkEnd w:id="61"/>
            <w:r w:rsidRPr="00D76F49">
              <w:rPr>
                <w:rFonts w:ascii="Calibri" w:hAnsi="Calibri" w:cs="Calibri"/>
                <w:sz w:val="16"/>
                <w:szCs w:val="16"/>
              </w:rPr>
              <w:t>Подпрограмма 4 "Обеспечение условий реализации Программы" государственной программы Российской Федерации "Развитие культуры и туризма" на 2013 - 2020 годы</w:t>
            </w:r>
          </w:p>
        </w:tc>
      </w:tr>
      <w:tr w:rsidR="00D76F49" w:rsidRPr="00D76F49" w:rsidTr="00D76F49">
        <w:tc>
          <w:tcPr>
            <w:tcW w:w="1573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  <w:sz w:val="16"/>
                <w:szCs w:val="16"/>
              </w:rPr>
            </w:pPr>
            <w:bookmarkStart w:id="62" w:name="Par3569"/>
            <w:bookmarkEnd w:id="62"/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4.1 "Развитие инфраструктуры и системы управления в сфере культуры и туризма"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внесение изменений в Федеральный </w:t>
            </w:r>
            <w:hyperlink r:id="rId25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"Об объектах культурного наследия (памятниках истории и культуры) народов Российской Федерации" (в части установления порядка выполнения международных обязательств Российской Федерации, вытекающих из международных конвенций и договоров в сфере охраны культурного наследия). Требуется законодательное закрепление соотношения территорий памятников, ансамблей и достопримечательных мест, на территории которых находятся памятники и ансамбли, что позволит рассматривать достопримечательное место как самостоятельный объект культурного наследия со своими режимами использования территории, а не как совокупность отдельных памятников и ансамблей, находящихся на его территории. Это позволит продолжить работу по приданию "Историческому центру Санкт-Петербурга", включенному в Список всемирного наследия, правового статуса "достопримечательное место федерального значения" с установлением характера использования его территории, соответствующего статусу объекта культурного наследия, включенного в Список всемирного наследия. Необходимо также предусмотреть соответствие понятий "зоны охраны объекта культурного наследия" и "буферные зоны объекта культурного наследия, включенного в Список всемирного наследия".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Одновременно необходимо предусмотреть на федеральном уровне специализированный (отраслевой) орган исполнительной власти, уполномоченный на выполнение международных обязательств Российской Федерации, вытекающих из </w:t>
            </w:r>
            <w:hyperlink r:id="rId26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Конвенции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об охране всемирного культурного и природного наследия 1972 г. и механизма "управления" российскими объектами всемирного наследия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внесение изменений в Федеральный </w:t>
            </w:r>
            <w:hyperlink r:id="rId27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от 25 июня 2002 г. N 73-ФЗ "Об объектах культурного наследия (памятниках истории и культуры) народов Российской Федерации" и отдельные законодательные акты Российской Федерации". </w:t>
            </w: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 xml:space="preserve">Необходимо установить порядок осуществления мероприятий по государственному контролю и надзору за соблюдением требований законодательства в сфере охраны культурного наследия, а также процедуру согласования с органами государственной охраны объектов культурного наследия проектной документации на производство строительных, земляных, мелиоративных, хозяйственных и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иных работ на территории объекта культурного наследия и в зонах охраны объекта культурного наследия.</w:t>
            </w:r>
            <w:proofErr w:type="gram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Одновременно требуется совершенствование разграничения полномочий в сфере охраны культурного наследия между федеральными органами государственной власти и органами государственной власти субъектов Российской Федерации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3.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внесение изменений в </w:t>
            </w:r>
            <w:hyperlink r:id="rId28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Российской Федерации "О вывозе и ввозе культурных ценностей" в части, касающейся упорядочения временного вывоза физическими лицами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2015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О музейном деле в Российской Федерации. Федеральный закон призван заменить действующий в настоящее время Федеральный </w:t>
            </w:r>
            <w:hyperlink r:id="rId29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Российской Федерации "О Музейном фонде Российской Федерации и музеях в Российской Федерации" (далее - Закон). </w:t>
            </w:r>
            <w:hyperlink r:id="rId30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был принят в середине 90-х годов прошлого века и не удовлетворяет современному развитию правоотношений в сфере музейного дела. Требуется регулирование отношений в сфере музейного дела с учетом современной ситуации применительно к вопросам государственных полномочий Российской Федерации и субъектов Российской Федерации, собственности на музейные предметы, расширения правового регулирования в отношении частных и муниципальных музеев. Отношения в сфере создания и функционирования музеев также нуждаются в корректировке и наполнении. Нормы закона должны стимулировать музеи на новые формы представления музейных предметов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2015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внесение изменений в Трудовой </w:t>
            </w:r>
            <w:hyperlink r:id="rId31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кодекс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Российской Федерации в части расширения практики заключения срочных трудовых договоров с художественно-творческим персоналом. Необходимость внедрения "контрактной системы" - перевод творческих работников на срочные трудовые договоры - является одной из наиболее важных проблем развития российского искусства на современном этапе. В первую очередь это касается репертуарных театров, концертных и цирковых организаций.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Необходимы специальные меры, которые позволят снижать число находящихся в штате невостребованных артистов, привлекать новые творческие кадры, формировать оптимальную структуру творческих коллективов, что придаст необходимую мобильность системе и положительно скажется на развитии российского искусства в целом.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Проблема неравномерной занятости связана с объективными особенностями организации творческого труда. Артисты молодого и среднего возраста потенциально обладают большим ролевым массивом. Кроме того, частичная утрата трудоспособности работниками отдельных профессий (артисты оперы и балета) влечет снижение уровня исполнительского мастерства. </w:t>
            </w: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Аналогичные проблемы</w:t>
            </w:r>
            <w:proofErr w:type="gram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при формировании творческих коллективов испытывают концертные и цирковые организации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внесение изменений в Федеральный </w:t>
            </w:r>
            <w:hyperlink r:id="rId32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"О правовом положении иностранных граждан в Российской Федерации". Цель - упрощение процедур привлечения иностранных творческих деятелей к работе в российских организациях культуры и искусства, для участия в постановке спектаклей, других видов сценических представлений и (или) исполнения ролей в театрах России.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Данная мера будет способствовать плодотворному творческому обмену, расширению репертуарного предложения российских театров и других учреждений культуры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2020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законодательное закрепление института "нематериальное культурное наследие народов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России".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На сегодняшний день в законодательстве отсутствует понятие "нематериальное культурное наследие народов России". Термин "нематериальное культурное наследие" рассматривается, как "выработанные людьми процессы наряду со знаниями, навыками и творчеством, которые наследуются и развиваются ими, продуктами, которые они создают, и ресурсами, пространствами и другими аспектами социально и природного характера, необходимыми для обеспечения их устойчивости". Законодательное закрепление института "нематериальное культурное наследие народов России" позволит создать условия для выявления, сохранения, развития и популяризации нематериального культурного наследия народов России, его разнообразных видов и форм, определяющих самобытность культуры народов России. Позволит регулировать отношения, возникающие в сфере выявления, возрождения, сохранения и использования объектов нематериального культурного наследия народов России, устанавливать полномочия органов государственной власти Российской Федерации и органов государственной власти субъектов Российской Федерации в области сохранения и развития нематериального культурного наследия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2015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8.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внесение изменений в Федеральный </w:t>
            </w:r>
            <w:hyperlink r:id="rId33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"О государственной поддержке кинематографии Российской Федерации" и </w:t>
            </w:r>
            <w:hyperlink r:id="rId34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Кодекс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Российской Федерации об административных правонарушениях. В целях поддержки российской киноиндустрии требуется установление обязательной для всех демонстраторов фильмов доли показа национальных фильмов и административной ответственности за нарушение данного требования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внесение изменений в Федеральный </w:t>
            </w:r>
            <w:hyperlink r:id="rId35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"Об информации, информационных технологиях и о защите информации" меры по предотвращению правонарушений в сфере интеллектуальных прав в телекоммуникационных сетях и закрепляли их ответственность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о внесении изменений в Федеральный </w:t>
            </w:r>
            <w:hyperlink r:id="rId36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"Об основах туристской деятельности в Российской Федерации":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 части введения обязательной классификации объектов туристской индустрии в городах, в которых будут проходить футбольные матчи чемпионата мира по футболу 2018 года;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 части создания и функционирования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саморегулируемых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организаций в сфере туризма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разработка нового закона о туризме. Необходимость разработки нового закона обусловлена тем, что Федеральный </w:t>
            </w:r>
            <w:hyperlink r:id="rId37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"Об основах туристской деятельности в Российской Федерации" морально устарел и не отвечает вызовам актуальной ситуации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2016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 ратификации Конвенции ЮНВТО по защите туристов и поставщиков туристских услуг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Распоряжение Правительства Российской Федерации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методика определения общего объема средств, которые будут предусмотрены в Федеральном фонде компенсаций в виде субвенций бюджетам субъектов Российской Федерации на осуществление полномочий по комплектованию документами Архивного фонда Российской Федерации и другими архивными документами территориальных органов федеральных органов государственной власти, иных государственных органов Российской Федерации, федеральных организаций, расположенных на территории субъекта Российской Федерации, организации их хранения, учета и использования в государственных</w:t>
            </w:r>
            <w:proofErr w:type="gram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архивах</w:t>
            </w:r>
            <w:proofErr w:type="gram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субъекта Российской Федерации (за исключением федеральных организаций, выступающих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источниками комплектования федеральных государственных архивов)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 введении единой системы классификации гостиниц и иных средств размещения на территории Российской Федерации. Введение единой системы классификации гостиниц и иных средств размещения на территории Российской Федерации позволит установить единый механизм государственного регулирования в сфере классификации объектов туристской индустрии, а также обеспечить соблюдение современных стандартов обслуживания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о введении на территории Российской Федерации единой системы туристской навигации и ориентирующей информации для туристов. Введение единой системы туристской навигации и ориентирующей информации для туристов позволит установить единый механизм государственного регулирования в организации туристической навигации и информирования, а также повысить доступность туристических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дестинаций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для отечественных и иностранных туристов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о введении добровольной единой системы аккредитации (классификации) экскурсоводов и гидов-переводчиков. Введение добровольной единой системы аккредитации (классификации) экскурсоводов и гидов-переводчиков позволит туроператорам, </w:t>
            </w: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турагентам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>, организациям, осуществляющим экскурсионное обслуживание, пользоваться услугами аттестованных (аккредитованных) экскурсоводов и гидов-переводчиков.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о порядке выплаты денежных поощрений, предусмотренных </w:t>
            </w:r>
            <w:hyperlink r:id="rId38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подпунктами "а"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и </w:t>
            </w:r>
            <w:hyperlink r:id="rId39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"б" пункта 1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Указа Президента Российской Федерации "О мерах государственной поддержки муниципальных учреждений культуры, находящихся на территориях сельских поселений, и их работников" от 28 июля 2012 г. N 1062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 порядке приватизации (продажи) объектов культурного наследия, находящихся в федеральной собственности, при условии предварительного проведения работ по их сохранению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 порядке предоставления в аренду объектов культурного наследия на условиях проведения реставрационных работ и установления минимальной ставки арендной платы в размере 1 рубль за кв. метр в год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Приказ Минкультуры России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 утверждении профессиональных стандартов в сфере туризма. Введение профессиональных стандартов в сфере туризма позволит развивать механизм государственного регулирования в отношении работников туристической индустрии, а также обеспечить соблюдение современных стандартов обслуживания в индустрии туризма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Приказ Минкультуры России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 центрах профессиональной сертификации работников туриндустрии".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Нормативно-правовое определение </w:t>
            </w: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статуса центров профессиональной сертификации работников туриндустрии</w:t>
            </w:r>
            <w:proofErr w:type="gram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позволит развивать механизм государственного регулирования в сфере кадрового обеспечения туристической индустрии, а также обеспечить соблюдение современных стандартов обслуживания в индустрии туризма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внесение изменений в Федеральный </w:t>
            </w:r>
            <w:hyperlink r:id="rId40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"О порядке выезда из Российской Федерации и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въезда в Российскую Федерацию".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В целях снижения визовых барьеров, препятствующих развитию въездного туризма, требуется предусмотреть безвизовый режим временного пребывания на территории Российской Федерации для иностранных граждан, прибывающих в Россию воздушным транспортом в туристических и деловых целях через аэропорты гг. Москвы, Санкт-Петербурга и Казани, которые являются крупнейшими транспортными узлами России, наиболее подготовленными к работе в безвизовом режиме</w:t>
            </w:r>
            <w:proofErr w:type="gramEnd"/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23.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 порядке предоставления субсидий организациям кинематографии на производство, прокат и продвижение национальных фильмов.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Указанная мера направлена на сохранение и развитие кинематографии, совершенствование механизма господдержки производства, проката и продвижения национальных фильмов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 расширении практики частичного финансирования процентной ставки по кредитам для строительства, ремонта и реконструкции предприятий индустрии гостеприимства, а также упрощения процедуры получения такого рода адресной поддержки".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Указанная мера направлена на развитие инфраструктуры и системы управления в сферах культуры и туризма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 стимулировании развития лизинговой деятельности, направленной на модернизацию и обновление оборудования и техники организаций сферы культуры".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Указанная мера направлена на развитие инфраструктуры и системы управления в сферах культуры и туризма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 приватизации (продажи) объектов культурного наследия на инвестиционных условиях с отложенным сроком оформления права собственности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2015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о мерах стимулирования работников учреждений культуры - возмещения </w:t>
            </w: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части затрат работников учреждений культуры</w:t>
            </w:r>
            <w:proofErr w:type="gram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на уплату процентов по ипотечному кредиту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об утверждении правил предоставления из федерального бюджета субсидий для возмещения части затрат на уплату процентов по кредитам</w:t>
            </w:r>
            <w:proofErr w:type="gramEnd"/>
            <w:r w:rsidRPr="00D76F49">
              <w:rPr>
                <w:rFonts w:ascii="Calibri" w:hAnsi="Calibri" w:cs="Calibri"/>
                <w:sz w:val="16"/>
                <w:szCs w:val="16"/>
              </w:rPr>
              <w:t>, полученным юридическими лицами и индивидуальными предпринимателями на финансирование инвестиционных проектов по созданию объектов культуры и по восстановлению объектов культурного наследия с применением механизма концессионных соглашений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29.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Прика</w:t>
            </w: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з(</w:t>
            </w:r>
            <w:proofErr w:type="spellStart"/>
            <w:proofErr w:type="gramEnd"/>
            <w:r w:rsidRPr="00D76F49">
              <w:rPr>
                <w:rFonts w:ascii="Calibri" w:hAnsi="Calibri" w:cs="Calibri"/>
                <w:sz w:val="16"/>
                <w:szCs w:val="16"/>
              </w:rPr>
              <w:t>ы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>) Минтруда России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 профессиональных стандартах для работников туристской индустрии.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Мера направлена на развитие кадрового потенциала работников туристской индустрии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2015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Прика</w:t>
            </w: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з(</w:t>
            </w:r>
            <w:proofErr w:type="spellStart"/>
            <w:proofErr w:type="gramEnd"/>
            <w:r w:rsidRPr="00D76F49">
              <w:rPr>
                <w:rFonts w:ascii="Calibri" w:hAnsi="Calibri" w:cs="Calibri"/>
                <w:sz w:val="16"/>
                <w:szCs w:val="16"/>
              </w:rPr>
              <w:t>ы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>) Минтруда России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 профессиональных стандартах для работников учреждений культуры.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Мера нацелена на развитие кадрового потенциала работников учреждений культуры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2015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Приказ Минкультуры России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 стандартах качества государственных услуг, предоставляемых в сфере культуры.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Данная мера необходима в целях повышения доступности и качества услуг учреждений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культуры для населения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2015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32.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 постановление Правительства Российской Федерации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 xml:space="preserve">внесение изменений (дополнений) в Федеральный </w:t>
            </w:r>
            <w:hyperlink r:id="rId41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"О порядке выезда из Российской Федерации и въезда в Российскую Федерацию", </w:t>
            </w:r>
            <w:hyperlink r:id="rId42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9 июня 2003 г. N 335 "Об утверждении Положения об установлении формы визы, порядка и условий ее оформления и выдачи, продления срока ее действия, восстановления ее в случае утраты, а также порядка аннулирования визы".</w:t>
            </w:r>
            <w:proofErr w:type="gramEnd"/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Мера нацелена на интеграцию российской туристской индустрии в мировое туристическое хозяйство, улучшение образа России как страны, благоприятной для туризма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Ростуризм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внесение изменений в Федеральный </w:t>
            </w:r>
            <w:hyperlink r:id="rId43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"О вывозе и ввозе культурных ценностей" (в части приведения в соответствие с законодательством Таможенного союза)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внесение изменений в Федеральный </w:t>
            </w:r>
            <w:hyperlink r:id="rId44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"О Музейном фонде Российской Федерации и музеях в Российской Федерации" (в части совершенствования порядка включения музейных предметов в состав Музейного фонда Российской Федерации)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 xml:space="preserve">внесение изменений в Федеральный </w:t>
            </w:r>
            <w:hyperlink r:id="rId45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"Об объектах культурного наследия (памятниках истории и культуры) народов Российской Федерации" (в части создания условий по привлечению средств частных инвесторов в работы по сохранению объектов культурного наследия, находящихся в федеральной собственности и которым угрожает разрушения и уничтожения в целях недопущения их полной физической утраты путем установления льготной арендной платы за пользование объектами культурного наследия, находящимися</w:t>
            </w:r>
            <w:proofErr w:type="gram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в неудовлетворительном состоянии)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 xml:space="preserve">внесение изменений в Федеральный </w:t>
            </w:r>
            <w:hyperlink r:id="rId46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"О порядке выезда из Российской Федерации и въезда в Российскую Федерацию" (в части установления безвизового въезда в Российскую Федерацию и нахождения на территории Российской Федерации в течение 10 суток без виз для иностранных граждан, прибывающих в Российскую Федерацию для участия в мероприятиях, проводимых в соответствии с актами Президента Российской Федерации или Правительства Российской Федерации)</w:t>
            </w:r>
            <w:proofErr w:type="gramEnd"/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внесение изменений в </w:t>
            </w:r>
            <w:hyperlink r:id="rId47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статью 25.11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Федерального закона "О порядке выезда из Российской Федерации и въезда в Российскую Федерацию" (в части введения безвизового режима для авиапассажиров, прибывающих в Российскую Федерацию в туристских целях на срок до 72 часов)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внесение изменений в отдельные законодательные акты Российской Федерации в целях профилактики и пресечения </w:t>
            </w: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нарушений</w:t>
            </w:r>
            <w:proofErr w:type="gram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интеллектуальных прав в информационно-телекоммуникационных сетях, в том числе в информационно-телекоммуникационной сети "Интернет"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39.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внесение изменений в отдельные законодательные акты Российской Федерации в целях совершенствования правового регулирования деятельности по оказанию гостиничных услуг (в части введения обязательной классификации гостиниц и иных средств размещения на основании формирования единого федерального реестра гостиниц и иных средств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размещения)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40.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внесение изменений в Гражданский </w:t>
            </w:r>
            <w:hyperlink r:id="rId48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кодекс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Российской Федерации (в части предоставления собственнику жилого помещения права предоставлять гостиничные услуги в принадлежащем ему жилом помещении)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41.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внесение изменений в Федеральный </w:t>
            </w:r>
            <w:hyperlink r:id="rId49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"Об архивном деле в Российской Федерации" (в части установления особенностей по хранению документов о личном составе)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Росархив</w:t>
            </w:r>
            <w:proofErr w:type="spellEnd"/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внесение изменений в Федеральный </w:t>
            </w:r>
            <w:hyperlink r:id="rId50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"О защите детей от информации, причиняющей вред их здоровью и развитию" и в </w:t>
            </w:r>
            <w:hyperlink r:id="rId51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статью 7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Федерального закона "О библиотечном деле" (в части защиты детей от информации, причиняющей вред их здоровью и развитию)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внесение изменений в Федеральный </w:t>
            </w:r>
            <w:hyperlink r:id="rId52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"Об образовании в Российской Федерации" (в части реализации интегрированных образовательных программ с 1-го, а не с 5-го класса)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44.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внесение изменений в Федеральный </w:t>
            </w:r>
            <w:hyperlink r:id="rId53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"О защите конкуренции" (в части размещения книжных магазинов в организациях культуры на льготных условиях)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45.</w:t>
            </w:r>
          </w:p>
        </w:tc>
        <w:tc>
          <w:tcPr>
            <w:tcW w:w="2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внесение изменений в Федеральный </w:t>
            </w:r>
            <w:hyperlink r:id="rId54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"Об обязательном экземпляре документов" (в части предоставления одновременно с обязательным экземпляром документов и его электронной копии, предназначенной для постоянного хранения)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  <w:tr w:rsidR="00D76F49" w:rsidRPr="00D76F49" w:rsidTr="00D76F49">
        <w:tc>
          <w:tcPr>
            <w:tcW w:w="49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Федеральный закон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об обеспечении правовых и экономических условий </w:t>
            </w:r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для создания малых отелей во всех субъектах с целью создания условий для путешествий по стране</w:t>
            </w:r>
            <w:proofErr w:type="gram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всем категориям граждан (в том числе семьи с невысоким уровнем дохода, молодежь, многодетные семьи)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</w:tr>
    </w:tbl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6"/>
          <w:szCs w:val="16"/>
        </w:rPr>
      </w:pPr>
      <w:bookmarkStart w:id="63" w:name="Par3823"/>
      <w:bookmarkEnd w:id="63"/>
      <w:r w:rsidRPr="00D76F49">
        <w:rPr>
          <w:rFonts w:ascii="Calibri" w:hAnsi="Calibri" w:cs="Calibri"/>
          <w:sz w:val="16"/>
          <w:szCs w:val="16"/>
        </w:rPr>
        <w:t>Приложение N 5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к государственной программе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Российской Федерации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"Развитие культуры и туризма"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на 2013 - 2020 годы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bookmarkStart w:id="64" w:name="Par3829"/>
      <w:bookmarkEnd w:id="64"/>
      <w:r w:rsidRPr="00D76F49">
        <w:rPr>
          <w:rFonts w:ascii="Calibri" w:hAnsi="Calibri" w:cs="Calibri"/>
          <w:sz w:val="16"/>
          <w:szCs w:val="16"/>
        </w:rPr>
        <w:t>РЕСУРСНОЕ ОБЕСПЕЧЕНИЕ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РЕАЛИЗАЦИИ ГОСУДАРСТВЕННОЙ ПРОГРАММЫ РОССИЙСКОЙ ФЕДЕРАЦИИ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"РАЗВИТИЕ КУЛЬТУРЫ И ТУРИЗМА" НА 2013 - 2020 ГОДЫ ЗА СЧЕТ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БЮДЖЕТНЫХ АССИГНОВАНИЙ ФЕДЕРАЛЬНОГО БЮДЖЕТА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(тыс. рублей)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1795"/>
        <w:gridCol w:w="833"/>
        <w:gridCol w:w="420"/>
        <w:gridCol w:w="487"/>
        <w:gridCol w:w="420"/>
        <w:gridCol w:w="420"/>
        <w:gridCol w:w="720"/>
        <w:gridCol w:w="730"/>
        <w:gridCol w:w="932"/>
        <w:gridCol w:w="992"/>
        <w:gridCol w:w="1253"/>
        <w:gridCol w:w="1063"/>
        <w:gridCol w:w="992"/>
        <w:gridCol w:w="992"/>
        <w:gridCol w:w="992"/>
        <w:gridCol w:w="993"/>
      </w:tblGrid>
      <w:tr w:rsidR="00D76F49" w:rsidRPr="00D76F49" w:rsidTr="00D76F49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Наименование государственной программы, подпрограммы, федеральной целевой программы, основного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мероприятия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Ответственный исполнитель, соисполнитель, государственный заказчик - координатор, участник</w:t>
            </w:r>
          </w:p>
        </w:tc>
        <w:tc>
          <w:tcPr>
            <w:tcW w:w="4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Объем бюджетных ассигнований</w:t>
            </w:r>
          </w:p>
        </w:tc>
      </w:tr>
      <w:tr w:rsidR="00D76F49" w:rsidRPr="00D76F49" w:rsidTr="00505EF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ГРБС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D76F49">
              <w:rPr>
                <w:rFonts w:ascii="Calibri" w:hAnsi="Calibri" w:cs="Calibri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ЦСР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Группа ВР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2013 </w:t>
            </w:r>
            <w:hyperlink w:anchor="Par7133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&lt;*&gt;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2014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2015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2020 год</w:t>
            </w:r>
          </w:p>
        </w:tc>
      </w:tr>
      <w:tr w:rsidR="00D76F49" w:rsidRPr="00D76F49" w:rsidTr="00505EFF">
        <w:tc>
          <w:tcPr>
            <w:tcW w:w="1701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государственная программа "Развитие культуры и туризма" на 2013 - 2020 годы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Всего</w:t>
            </w:r>
          </w:p>
        </w:tc>
        <w:tc>
          <w:tcPr>
            <w:tcW w:w="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100077006,5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102264554,2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101015407,8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103631367,9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98465299,99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105691799,91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116041599,97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120268400,02</w:t>
            </w:r>
          </w:p>
        </w:tc>
      </w:tr>
      <w:tr w:rsidR="00D76F49" w:rsidRPr="00D76F49" w:rsidTr="00505EFF">
        <w:tc>
          <w:tcPr>
            <w:tcW w:w="170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84674026,2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84146193,6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84071587,5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87287247,4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61717627,44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71345634,25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102054665,45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105771993,26</w:t>
            </w:r>
          </w:p>
        </w:tc>
      </w:tr>
      <w:tr w:rsidR="00D76F49" w:rsidRPr="00D76F49" w:rsidTr="00505EFF">
        <w:tc>
          <w:tcPr>
            <w:tcW w:w="170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Ростуризм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2731785,3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4883819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5186007,4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5186184,9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28511404,27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24746057,12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367225,36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380601,5</w:t>
            </w:r>
          </w:p>
        </w:tc>
      </w:tr>
      <w:tr w:rsidR="00D76F49" w:rsidRPr="00D76F49" w:rsidTr="00505EFF">
        <w:tc>
          <w:tcPr>
            <w:tcW w:w="170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Минпромторг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020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17581,4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17779,6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18164,4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18164,40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8254,74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10822,42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27210,36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28201,49</w:t>
            </w:r>
          </w:p>
        </w:tc>
      </w:tr>
      <w:tr w:rsidR="00D76F49" w:rsidRPr="00D76F49" w:rsidTr="00505EFF">
        <w:tc>
          <w:tcPr>
            <w:tcW w:w="170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ФАНО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154109,6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251278,5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156303,9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85691,35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112346,06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282467,04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292755,87</w:t>
            </w:r>
          </w:p>
        </w:tc>
      </w:tr>
      <w:tr w:rsidR="00D76F49" w:rsidRPr="00D76F49" w:rsidTr="00505EFF">
        <w:tc>
          <w:tcPr>
            <w:tcW w:w="170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Россвязь</w:t>
            </w:r>
            <w:proofErr w:type="spellEnd"/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19140,8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19151,1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19480,6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19480,6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8865,57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11623,25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29223,86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30288,34</w:t>
            </w:r>
          </w:p>
        </w:tc>
      </w:tr>
      <w:tr w:rsidR="00D76F49" w:rsidRPr="00D76F49" w:rsidTr="00505EFF">
        <w:tc>
          <w:tcPr>
            <w:tcW w:w="170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Росжелдор</w:t>
            </w:r>
            <w:proofErr w:type="spellEnd"/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12218,7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12360,3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12644,2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12644,2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5743,66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7530,25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18933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19622,64</w:t>
            </w:r>
          </w:p>
        </w:tc>
      </w:tr>
      <w:tr w:rsidR="00D76F49" w:rsidRPr="00D76F49" w:rsidTr="00505EFF">
        <w:tc>
          <w:tcPr>
            <w:tcW w:w="170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Росморречфлот</w:t>
            </w:r>
            <w:proofErr w:type="spellEnd"/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1703,5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1753,2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1820,4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1820,4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822,9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1078,87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2712,57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2811,37</w:t>
            </w:r>
          </w:p>
        </w:tc>
      </w:tr>
      <w:tr w:rsidR="00D76F49" w:rsidRPr="00D76F49" w:rsidTr="00505EFF">
        <w:tc>
          <w:tcPr>
            <w:tcW w:w="170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Роспечать</w:t>
            </w:r>
            <w:proofErr w:type="spellEnd"/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345877,9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337441,6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359888,8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379922,6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468090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514910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170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Росархив</w:t>
            </w:r>
            <w:proofErr w:type="spellEnd"/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2186617,5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1791937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1820421,9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2304666,4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2641822,2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2891283,43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2094561,91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2170856,05</w:t>
            </w:r>
          </w:p>
        </w:tc>
      </w:tr>
      <w:tr w:rsidR="00D76F49" w:rsidRPr="00D76F49" w:rsidTr="00505EFF">
        <w:tc>
          <w:tcPr>
            <w:tcW w:w="170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Росгидромет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9615,6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9634,1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9811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9811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4463,29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5851,62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14712,48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15248,38</w:t>
            </w:r>
          </w:p>
        </w:tc>
      </w:tr>
      <w:tr w:rsidR="00D76F49" w:rsidRPr="00D76F49" w:rsidTr="00505EFF">
        <w:tc>
          <w:tcPr>
            <w:tcW w:w="170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"Российская академия наук"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61005,4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170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Минстрой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231480,3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341918,1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266005,7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12355,7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94629,41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124064,36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311929,88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323291,88</w:t>
            </w:r>
          </w:p>
        </w:tc>
      </w:tr>
      <w:tr w:rsidR="00D76F49" w:rsidRPr="00D76F49" w:rsidTr="00505EFF">
        <w:tc>
          <w:tcPr>
            <w:tcW w:w="170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Сибирское отделение Российской академии наук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38949,7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170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культуры "Государственный академический Большой театр России"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4010823,8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4134754,1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4212212,7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4204712,7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1914875,56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2510507,17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6312063,82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6541979,91</w:t>
            </w:r>
          </w:p>
        </w:tc>
      </w:tr>
      <w:tr w:rsidR="00D76F49" w:rsidRPr="00D76F49" w:rsidTr="00505EFF">
        <w:tc>
          <w:tcPr>
            <w:tcW w:w="170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"Российская академия образования"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573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6756,1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6938,7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7183,8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7183,8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3250,47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4261,55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10714,64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11104,92</w:t>
            </w:r>
          </w:p>
        </w:tc>
      </w:tr>
      <w:tr w:rsidR="00D76F49" w:rsidRPr="00D76F49" w:rsidTr="00505EFF">
        <w:tc>
          <w:tcPr>
            <w:tcW w:w="170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культуры "Государственный фонд кинофильмов Российской Федерации"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591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760800,6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780929,9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805642,7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779811,9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394472,19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466069,24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970677,84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1006034,65</w:t>
            </w:r>
          </w:p>
        </w:tc>
      </w:tr>
      <w:tr w:rsidR="00D76F49" w:rsidRPr="00D76F49" w:rsidTr="00505EFF">
        <w:tc>
          <w:tcPr>
            <w:tcW w:w="170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культуры "Государственный Эрмитаж"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597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4922632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5583290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3930105,2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3207905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2585629,63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2913988,50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3479704,75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3606452,53</w:t>
            </w:r>
          </w:p>
        </w:tc>
      </w:tr>
      <w:tr w:rsidR="00D76F49" w:rsidRPr="00D76F49" w:rsidTr="00505EFF">
        <w:tc>
          <w:tcPr>
            <w:tcW w:w="170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Минспорт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777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41241,7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42544,3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43153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43153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19657,31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25771,82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64797,01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67157,23</w:t>
            </w:r>
          </w:p>
        </w:tc>
      </w:tr>
      <w:tr w:rsidR="00D76F49" w:rsidRPr="00D76F49" w:rsidTr="00505EFF">
        <w:tc>
          <w:tcPr>
            <w:tcW w:w="170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Минрегион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Подпрограмма 1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"Наследие"</w:t>
            </w: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всего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0000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31128466,89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31160802,7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29698291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29938372,6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13851998,8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18160732,2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45660774,03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47323961,73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26170038,19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26968589,7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25475270,4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26063960,4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11977098,89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15702635,36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39480483,28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40918554,71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Минпромторг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020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17581,4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17779,6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18164,4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18164,4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8254,74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10822,42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27210,36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28201,49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ФАНО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51832,8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146639,3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51664,7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38160,7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50030,77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125790,29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130372,19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Россвязь</w:t>
            </w:r>
            <w:proofErr w:type="spellEnd"/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19140,8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19151,1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19480,6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19480,6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8865,57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11623,25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29223,86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30288,34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Росжелдор</w:t>
            </w:r>
            <w:proofErr w:type="spellEnd"/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12218,7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12360,3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12644,2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12644,2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5743,66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7530,25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18933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19622,64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Росморречфлот</w:t>
            </w:r>
            <w:proofErr w:type="spellEnd"/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1703,5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1753,2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1820,4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1820,4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822,9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1078,87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2712,57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2811,37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Росархив</w:t>
            </w:r>
            <w:proofErr w:type="spellEnd"/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1390958,6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1399040,8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1383013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1383029,2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635422,2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833073,43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2094561,91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2170856,05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Росгидромет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9615,6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9634,1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9811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9811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4463,29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5851,62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14712,48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15248,38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"Российская академия наук"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Минстрой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231480,3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341918,1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266005,7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12355,7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94629,41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124064,36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311929,88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323291,88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"Российская академия образования"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573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6756,1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6938,7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7183,8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7183,8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3250,47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4261,55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10714,64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11104,92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культуры "Государственный Эрмитаж"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597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3227732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2289260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2315105,2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2315105,2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1055629,63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1383988,5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3479704,75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3606452,53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Минспорт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777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41241,7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42544,3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43153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43153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19657,31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25771,82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64797,01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67157,23</w:t>
            </w:r>
          </w:p>
        </w:tc>
      </w:tr>
      <w:tr w:rsidR="00D76F49" w:rsidRPr="00D76F49" w:rsidTr="00505EFF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1.1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Сохранение, использование, популяризация и государственная охрана объектов исторического и культурного наследия</w:t>
            </w: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всего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5049904,8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3905729,1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3767607,9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2776417,9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4830033,1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3575750,8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3513957,9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2776417,9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50952,2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26548,3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26757,9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26757,9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0015300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303094,2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5145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380000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400000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5152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188940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365000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6085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285000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285000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285000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6232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1570177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379823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950000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950000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6236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28500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2795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840594,8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828320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730590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582830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2796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1146274,9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1282559,5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1121610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931830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Минстрой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219871,7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329978,3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253650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Основное мероприятие 1.2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всего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3629015,1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3554945,5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3718908,3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3718908,3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3599825,1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3525226,1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3688388,2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3688388,2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3249825,1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3445226,1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3608388,2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3608388,2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5146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Минпромторг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020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17581,4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17779,6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18164,4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18164,4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Минстрой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11608,6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11939,8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12355,7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12355,7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1.3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Развитие музейного дела</w:t>
            </w: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всего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21058588,39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22301087,3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20828761,8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22060017,2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ФАНО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51832,8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146639,3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51664,7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17740179,99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19867612,8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18272924,3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19599154,3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997500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1016500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1016500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15115362,9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14504892,8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14638754,3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14638754,3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2504817,09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3015220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2617670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3943900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5190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900000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5191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450000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Россвязь</w:t>
            </w:r>
            <w:proofErr w:type="spellEnd"/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19140,8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19151,1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19480,6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19480,6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Росжелдор</w:t>
            </w:r>
            <w:proofErr w:type="spellEnd"/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12218,7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12360,3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12644,2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12644,2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Росморречфлот</w:t>
            </w:r>
            <w:proofErr w:type="spellEnd"/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1703,5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1753,2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1820,4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1820,4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Росгидромет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9615,6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9634,1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9811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9811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"Российская академия наук"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федеральное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государственное бюджетное учреждение "Российская академия образования"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573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6756,1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6938,7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7183,8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7183,8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культуры "Государственный Эрмитаж"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597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3227732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2289260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2315105,2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2315105,2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Минспорт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777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41241,7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42544,3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43153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43153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1.4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Развитие архивного дела</w:t>
            </w: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всего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1390958,6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1399040,8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1383013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1383029,2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Росархив</w:t>
            </w:r>
            <w:proofErr w:type="spellEnd"/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1390958,6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1399040,8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1383013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1383029,2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710,4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721,4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720,3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732,9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24044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24776,2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25658,3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25663,7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0011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35910,4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37760,5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37777,4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37780,9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0019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8915,4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9050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9100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9224,7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0019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103,6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103,6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103,6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728650,9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758594,7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758594,8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758594,8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480090,7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456944,3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437999,1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437869,1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85422,7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85747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87714,3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87714,3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27105,1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25343,1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25345,2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25345,2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Подпрограмма 2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"Искусство"</w:t>
            </w: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всего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0000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37709002,51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35685373,6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31576871,5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30912687,6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14977499,9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19636326,14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49370798,55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51169123,4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33079878,11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30912189,6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26718766,1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26062083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12768152,19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16739749,73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42088056,89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43621108,84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федеральное государственное бюджетное учреждение культуры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"Государственный академический Большой театр России"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409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4010823,8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4134754,1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4212212,7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4204712,7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1914875,56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2510507,17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6312063,82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6541979,91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культуры "Государственный фонд кинофильмов Российской Федерации"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591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618300,6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638429,9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645892,7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645891,9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294472,19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386069,24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970677,84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1006034,65</w:t>
            </w:r>
          </w:p>
        </w:tc>
      </w:tr>
      <w:tr w:rsidR="00D76F49" w:rsidRPr="00D76F49" w:rsidTr="00505EFF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2.1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Сохранение и развитие исполнительских искусств, поддержка современного изобразительного искусства</w:t>
            </w: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всего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16553209,6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15690206,3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15148707,2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15141207,2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12542385,8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11555452,2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10936494,5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10936494,5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9709085,8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9050517,2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9211959,5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9211959,5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5149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750000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6486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47500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47500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47500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6490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1466000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1026000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855000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855000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857300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681435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822035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822035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культуры "Государственный академический Большой театр России"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4010823,8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4134754,1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4212212,7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4204712,7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3635823,8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3759754,1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3837212,7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3837212,7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6162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375000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375000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375000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367500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2.2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Сохранение и развитие кинематографии</w:t>
            </w: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всего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6936550,2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6239762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6001778,6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6001777,8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6318249,6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5601332,1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5355885,9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5355885,9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10800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1805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855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855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6057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6555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4222,2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5776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5776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6486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697006,7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651611,4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405561,4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405561,4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6486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5543887,9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4886693,5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4886693,5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4886693,5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6487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57000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57000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57000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культуры "Государственный фонд кинофильмов Российской Федерации"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591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618300,6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638429,9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645892,7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645891,9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591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145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149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148,2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591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618154,6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638284,9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645743,7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645743,7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2.3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Сохранение и развитие традиционной народной культуры, нематериального культурного наследия народов Российской Федерации</w:t>
            </w: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всего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747763,31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1031902,1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1035251,3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137501,3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747763,31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1031902,1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1035251,3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137501,3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1980,4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134152,1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137501,3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137501,3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745782,91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897750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897750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2.4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Поддержка творческих инициатив населения, а также выдающихся деятелей, организаций в сфере культуры, творческих союзов</w:t>
            </w: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всего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3594258,2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5156870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3970870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3883443,6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3594258,2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5156870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3970870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3883443,6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3052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25000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25000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3054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5147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100000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100000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95000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5148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47500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5150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664500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664500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664500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631275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5151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5190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900000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5191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450000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6086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6086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6162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60388,2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100000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6162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2334570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2334570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2334570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2287878,6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6162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6233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332500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332500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332500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6486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144000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288000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288000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66500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66500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66500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2.5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Организация и проведение мероприятий, посвященных значимым событиям российской культуры и развитию культурного сотрудничества</w:t>
            </w: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всего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9877221,2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7566633,2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5420264,4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5748757,7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9877221,2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7566633,2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5420264,4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5748757,7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79840,1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71385,8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73309,4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74591,7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484905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25726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27008,5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27008,5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5111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2503653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350065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634790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6057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25300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18862,2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20938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20938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6486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6548523,1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7012244,2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4575868,5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5537869,5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235000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88350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88350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88350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Подпрограмма 3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"Туризм"</w:t>
            </w: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всего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0000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357903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728550,6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328816,4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328993,7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211502,2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277291,05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697 181,38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722 576,12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239000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627050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227050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227050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164939,49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216244,75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543 695,19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563 499,22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Ростуризм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118903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101500,6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101766,4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101943,7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46562,73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61046,3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153 486,19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159 076,9</w:t>
            </w:r>
          </w:p>
        </w:tc>
      </w:tr>
      <w:tr w:rsidR="00D76F49" w:rsidRPr="00D76F49" w:rsidTr="00505EFF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3.1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Развитие внутреннего туризма</w:t>
            </w: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всего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349957,1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718684,2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318684,2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318684,2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239000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627050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227050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227050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04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5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0010400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9 500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04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0019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229500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227050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227050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227050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04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5192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400000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Ростуризм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04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0019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110957,1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91634,2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91634,2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91634,2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Основное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мероприятие 3.2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Развитие международного туризма</w:t>
            </w: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7945,9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9866,4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10132,2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10309,5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Ростуризм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7945,9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9866,4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10132,2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10309,5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Подпрограмма 4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Обеспечение условий реализации Программы</w:t>
            </w: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всего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0000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8407848,4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10056686,1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13107486,7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17228374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6162259,1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8079060,52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20312 846,01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21052 738,77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0000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8177261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9812299,4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12861389,9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16982277,2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6049886,87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7931734,41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19942 430,09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20668 830,49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ФАНО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0000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102276,8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104639,2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104639,2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47530,65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62315,29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156 676,75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162 383,68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Ростуризм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0000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130632,3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142109,9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141457,6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141457,6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64841,54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85010,82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213 739,17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221 524,6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"Российская академия наук"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0000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61005,4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Сибирское отделение Российской академии наук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0000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38949,7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4.1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Развитие инфраструктуры и системы управления в сфере культуры и туризма</w:t>
            </w: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всего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0000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7957317,9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9594298,1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12633085,6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16753836,3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0000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7856135,6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9480165,7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12519605,5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16640356,2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07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36587,1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37590,5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38884,1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38930,9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6635993,8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8314124,1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11607904,1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15728608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4400100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0011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294235,5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314233,8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315899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315899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0012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80332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83744,5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83908,2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83908,2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0019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327334,7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719402,9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461940,2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461940,2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0019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261652,5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11069,9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11069,9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11069,9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Ростуризм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04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101182,3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114132,4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113480,1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113480,1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04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0011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50699,8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52388,5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52688,5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52688,5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04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0019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49932,5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61221,4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60269,1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60269,1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04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0019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522,5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522,5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522,5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Основное мероприятие 4.2</w:t>
            </w:r>
          </w:p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Развитие фундаментальных и прикладных исследований в сфере культуры и туризма</w:t>
            </w: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всего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0000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450530,5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462388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474401,1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474537,7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321125,4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332133,7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341784,4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341921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ФАНО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102276,8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104639,2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104639,2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Ростуризм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0019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29450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27977,5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27977,5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27977,5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"Российская академия наук"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61005,4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Сибирское отделение Российской академии наук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38949,70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федеральная целевая </w:t>
            </w:r>
            <w:hyperlink r:id="rId55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программа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"Культура России (2012 - 2018 годы) "</w:t>
            </w: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всего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0000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19986785,7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19992932,7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21361158,8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20280156,4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34862040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34938390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Минкультуры России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0000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17007848,9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15826064,9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18789111,1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17951876,8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30757550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30755270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07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8400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7840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7123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6059,5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07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69350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65882,5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68889,9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61845,5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07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75600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73549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65977,1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59851,1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07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5700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3990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5384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3796,7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07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48450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135422,5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169932,5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149964,1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480461,5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07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5014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99410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94439,5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76722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68882,9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5014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222000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210900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166678,5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149356,6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5014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313767,7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1011750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988170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07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1792761,5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2070310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2114980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2922690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451972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364052,1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339018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4214097,2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3967057,7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4690680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4371603,5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921688,5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825784,6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727094,2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678853,7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7183788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6559770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8310609,7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7191763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167167,5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155632,9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101796,5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107515,4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373974,7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344446,5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362140,7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323735,4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22800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22800,9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16271,6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475000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475000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429623,3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47500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47500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82876,5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15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1000299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775000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Роспечать</w:t>
            </w:r>
            <w:proofErr w:type="spellEnd"/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0000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345877,9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337441,6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359888,8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379922,6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468090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514910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5014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190475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261715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274105,9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271321,9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4402,9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3426,6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3317,9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4169,9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151000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72300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82465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104430,8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Росархив</w:t>
            </w:r>
            <w:proofErr w:type="spellEnd"/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0000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795658,9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392896,2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437408,9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921637,2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2006400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2058210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45000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118000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129800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142750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55000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23000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161300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91300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100330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147790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523858,9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118096,2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135228,9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589337,2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15500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17050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18760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федеральное государственное бюджетное учреждение культуры "Государственный фонд </w:t>
            </w: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кинофильмов Российской Федерации"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lastRenderedPageBreak/>
              <w:t>591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0000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142500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142500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159750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133920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591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142500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142500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159750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133920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федеральное государственное бюджетное учреждение культуры "Государственный Эрмитаж"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597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0000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1694900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3294030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1615000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892799,8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1530000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1530000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597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9999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1694900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3294030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1615000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892799,8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 xml:space="preserve">федеральная целевая </w:t>
            </w:r>
            <w:hyperlink r:id="rId56" w:history="1">
              <w:r w:rsidRPr="00D76F49">
                <w:rPr>
                  <w:rFonts w:ascii="Calibri" w:hAnsi="Calibri" w:cs="Calibri"/>
                  <w:color w:val="0000FF"/>
                  <w:sz w:val="16"/>
                  <w:szCs w:val="16"/>
                </w:rPr>
                <w:t>программа</w:t>
              </w:r>
            </w:hyperlink>
            <w:r w:rsidRPr="00D76F49">
              <w:rPr>
                <w:rFonts w:ascii="Calibri" w:hAnsi="Calibri" w:cs="Calibri"/>
                <w:sz w:val="16"/>
                <w:szCs w:val="16"/>
              </w:rPr>
              <w:t xml:space="preserve"> "Развитие внутреннего и въездного туризма в Российской Федерации (2011 - 2018 годы) "</w:t>
            </w:r>
          </w:p>
        </w:tc>
        <w:tc>
          <w:tcPr>
            <w:tcW w:w="1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всего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0000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2487000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4640208,5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4942783,4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4942783,6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28400000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24600000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170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Ростуризм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0000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2482250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4640208,5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4942783,4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4942783,6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28400000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24600000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170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04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0059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242250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281038,5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300267,4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300268,1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D76F49" w:rsidRPr="00D76F49" w:rsidTr="00505EFF">
        <w:tc>
          <w:tcPr>
            <w:tcW w:w="170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04</w:t>
            </w:r>
          </w:p>
        </w:tc>
        <w:tc>
          <w:tcPr>
            <w:tcW w:w="4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5110</w:t>
            </w:r>
          </w:p>
        </w:tc>
        <w:tc>
          <w:tcPr>
            <w:tcW w:w="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2240000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4359170</w:t>
            </w:r>
          </w:p>
        </w:tc>
        <w:tc>
          <w:tcPr>
            <w:tcW w:w="1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4642516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4642515,5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6F49" w:rsidRPr="00D76F49" w:rsidTr="00505EFF">
        <w:tc>
          <w:tcPr>
            <w:tcW w:w="170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76F49">
              <w:rPr>
                <w:rFonts w:ascii="Calibri" w:hAnsi="Calibri" w:cs="Calibri"/>
                <w:sz w:val="16"/>
                <w:szCs w:val="16"/>
              </w:rPr>
              <w:t>Минрегион</w:t>
            </w:r>
            <w:proofErr w:type="spellEnd"/>
            <w:r w:rsidRPr="00D76F49">
              <w:rPr>
                <w:rFonts w:ascii="Calibri" w:hAnsi="Calibri" w:cs="Calibri"/>
                <w:sz w:val="16"/>
                <w:szCs w:val="16"/>
              </w:rPr>
              <w:t xml:space="preserve"> России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309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1009899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4750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F49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F49" w:rsidRPr="00D76F49" w:rsidRDefault="00D76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D76F49">
        <w:rPr>
          <w:rFonts w:ascii="Calibri" w:hAnsi="Calibri" w:cs="Calibri"/>
          <w:sz w:val="16"/>
          <w:szCs w:val="16"/>
        </w:rPr>
        <w:t>--------------------------------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bookmarkStart w:id="65" w:name="Par7133"/>
      <w:bookmarkEnd w:id="65"/>
      <w:r w:rsidRPr="00D76F49">
        <w:rPr>
          <w:rFonts w:ascii="Calibri" w:hAnsi="Calibri" w:cs="Calibri"/>
          <w:sz w:val="16"/>
          <w:szCs w:val="16"/>
        </w:rPr>
        <w:t>&lt;*&gt; Средства реализованы в 2013 году.</w:t>
      </w: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76F49" w:rsidRPr="00D76F49" w:rsidRDefault="00D76F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16"/>
          <w:szCs w:val="16"/>
        </w:rPr>
      </w:pPr>
    </w:p>
    <w:p w:rsidR="008D1E9D" w:rsidRPr="00D76F49" w:rsidRDefault="008D1E9D">
      <w:pPr>
        <w:rPr>
          <w:sz w:val="16"/>
          <w:szCs w:val="16"/>
        </w:rPr>
      </w:pPr>
    </w:p>
    <w:sectPr w:rsidR="008D1E9D" w:rsidRPr="00D76F49" w:rsidSect="00D76F49">
      <w:pgSz w:w="16838" w:h="11905" w:orient="landscape"/>
      <w:pgMar w:top="1701" w:right="567" w:bottom="851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6F49"/>
    <w:rsid w:val="00505EFF"/>
    <w:rsid w:val="008D1E9D"/>
    <w:rsid w:val="00D7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1BFBA31AD1B9EC4831DB41B5FC83C973ADEE1696DC5C6482347FFEBE086E9674B7F778CF9E6D223An5G" TargetMode="External"/><Relationship Id="rId18" Type="http://schemas.openxmlformats.org/officeDocument/2006/relationships/hyperlink" Target="consultantplus://offline/ref=311BFBA31AD1B9EC4831DB41B5FC83C973A9E5119DDC5C6482347FFEBE30n8G" TargetMode="External"/><Relationship Id="rId26" Type="http://schemas.openxmlformats.org/officeDocument/2006/relationships/hyperlink" Target="consultantplus://offline/ref=311BFBA31AD1B9EC4831DE4EB6FC83C973AEE8119AD5016E8A6D73FC3Bn9G" TargetMode="External"/><Relationship Id="rId39" Type="http://schemas.openxmlformats.org/officeDocument/2006/relationships/hyperlink" Target="consultantplus://offline/ref=311BFBA31AD1B9EC4831DB41B5FC83C973A8EF149CD65C6482347FFEBE086E9674B7F778CF9E6D233AnFG" TargetMode="External"/><Relationship Id="rId21" Type="http://schemas.openxmlformats.org/officeDocument/2006/relationships/hyperlink" Target="consultantplus://offline/ref=311BFBA31AD1B9EC4831DB41B5FC83C973A3EC1F9ADC5C6482347FFEBE30n8G" TargetMode="External"/><Relationship Id="rId34" Type="http://schemas.openxmlformats.org/officeDocument/2006/relationships/hyperlink" Target="consultantplus://offline/ref=311BFBA31AD1B9EC4831DB41B5FC83C973A3EF1E96DF5C6482347FFEBE30n8G" TargetMode="External"/><Relationship Id="rId42" Type="http://schemas.openxmlformats.org/officeDocument/2006/relationships/hyperlink" Target="consultantplus://offline/ref=311BFBA31AD1B9EC4831DB41B5FC83C973ACEF1596DB5C6482347FFEBE30n8G" TargetMode="External"/><Relationship Id="rId47" Type="http://schemas.openxmlformats.org/officeDocument/2006/relationships/hyperlink" Target="consultantplus://offline/ref=311BFBA31AD1B9EC4831DB41B5FC83C973ACEF1F97DC5C6482347FFEBE086E9674B7F778CF9E6F223An1G" TargetMode="External"/><Relationship Id="rId50" Type="http://schemas.openxmlformats.org/officeDocument/2006/relationships/hyperlink" Target="consultantplus://offline/ref=311BFBA31AD1B9EC4831DB41B5FC83C973A3ED1E9CD95C6482347FFEBE30n8G" TargetMode="External"/><Relationship Id="rId55" Type="http://schemas.openxmlformats.org/officeDocument/2006/relationships/hyperlink" Target="consultantplus://offline/ref=311BFBA31AD1B9EC4831DB41B5FC83C973ACE4169ADE5C6482347FFEBE086E9674B7F778CF9E6D223An7G" TargetMode="External"/><Relationship Id="rId7" Type="http://schemas.openxmlformats.org/officeDocument/2006/relationships/hyperlink" Target="consultantplus://offline/ref=311BFBA31AD1B9EC4831DB41B5FC83C973ACE4169ADE5C6482347FFEBE086E9674B7F778CF9E6D223An7G" TargetMode="External"/><Relationship Id="rId12" Type="http://schemas.openxmlformats.org/officeDocument/2006/relationships/hyperlink" Target="consultantplus://offline/ref=311BFBA31AD1B9EC4831DB41B5FC83C974ABED1799D5016E8A6D73FC3Bn9G" TargetMode="External"/><Relationship Id="rId17" Type="http://schemas.openxmlformats.org/officeDocument/2006/relationships/hyperlink" Target="consultantplus://offline/ref=311BFBA31AD1B9EC4831DB41B5FC83C973ADE91E99DE5C6482347FFEBE30n8G" TargetMode="External"/><Relationship Id="rId25" Type="http://schemas.openxmlformats.org/officeDocument/2006/relationships/hyperlink" Target="consultantplus://offline/ref=311BFBA31AD1B9EC4831DB41B5FC83C973A3EE1E9FDE5C6482347FFEBE30n8G" TargetMode="External"/><Relationship Id="rId33" Type="http://schemas.openxmlformats.org/officeDocument/2006/relationships/hyperlink" Target="consultantplus://offline/ref=311BFBA31AD1B9EC4831DB41B5FC83C973ADEE119BDD5C6482347FFEBE30n8G" TargetMode="External"/><Relationship Id="rId38" Type="http://schemas.openxmlformats.org/officeDocument/2006/relationships/hyperlink" Target="consultantplus://offline/ref=311BFBA31AD1B9EC4831DB41B5FC83C973A8EF149CD65C6482347FFEBE086E9674B7F778CF9E6D233AnEG" TargetMode="External"/><Relationship Id="rId46" Type="http://schemas.openxmlformats.org/officeDocument/2006/relationships/hyperlink" Target="consultantplus://offline/ref=311BFBA31AD1B9EC4831DB41B5FC83C973ACEF1F97DC5C6482347FFEBE30n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1BFBA31AD1B9EC4831DB41B5FC83C973ACEF1598D65C6482347FFEBE086E9674B7F778CF9E6D223An6G" TargetMode="External"/><Relationship Id="rId20" Type="http://schemas.openxmlformats.org/officeDocument/2006/relationships/hyperlink" Target="consultantplus://offline/ref=311BFBA31AD1B9EC4831DB41B5FC83C973AAEC1E9BD95C6482347FFEBE30n8G" TargetMode="External"/><Relationship Id="rId29" Type="http://schemas.openxmlformats.org/officeDocument/2006/relationships/hyperlink" Target="consultantplus://offline/ref=311BFBA31AD1B9EC4831DB41B5FC83C973AAEC1E9BD95C6482347FFEBE30n8G" TargetMode="External"/><Relationship Id="rId41" Type="http://schemas.openxmlformats.org/officeDocument/2006/relationships/hyperlink" Target="consultantplus://offline/ref=311BFBA31AD1B9EC4831DB41B5FC83C973ACEF1F97DC5C6482347FFEBE30n8G" TargetMode="External"/><Relationship Id="rId54" Type="http://schemas.openxmlformats.org/officeDocument/2006/relationships/hyperlink" Target="consultantplus://offline/ref=311BFBA31AD1B9EC4831DB41B5FC83C973ADEE119CDF5C6482347FFEBE30n8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1BFBA31AD1B9EC4831DB41B5FC83C973AFEC169DD85C6482347FFEBE30n8G" TargetMode="External"/><Relationship Id="rId11" Type="http://schemas.openxmlformats.org/officeDocument/2006/relationships/hyperlink" Target="consultantplus://offline/ref=311BFBA31AD1B9EC4831DB41B5FC83C973ACEF1598D65C6482347FFEBE086E9674B7F778CF9E6D223An6G" TargetMode="External"/><Relationship Id="rId24" Type="http://schemas.openxmlformats.org/officeDocument/2006/relationships/hyperlink" Target="consultantplus://offline/ref=311BFBA31AD1B9EC4831DB41B5FC83C97BABEA179FD5016E8A6D73FCB907318173FEFB79CF9E6D32nBG" TargetMode="External"/><Relationship Id="rId32" Type="http://schemas.openxmlformats.org/officeDocument/2006/relationships/hyperlink" Target="consultantplus://offline/ref=311BFBA31AD1B9EC4831DB41B5FC83C973A3EE1E9BDF5C6482347FFEBE30n8G" TargetMode="External"/><Relationship Id="rId37" Type="http://schemas.openxmlformats.org/officeDocument/2006/relationships/hyperlink" Target="consultantplus://offline/ref=311BFBA31AD1B9EC4831DB41B5FC83C973A9E5119DDC5C6482347FFEBE30n8G" TargetMode="External"/><Relationship Id="rId40" Type="http://schemas.openxmlformats.org/officeDocument/2006/relationships/hyperlink" Target="consultantplus://offline/ref=311BFBA31AD1B9EC4831DB41B5FC83C973ACEF1F97DC5C6482347FFEBE30n8G" TargetMode="External"/><Relationship Id="rId45" Type="http://schemas.openxmlformats.org/officeDocument/2006/relationships/hyperlink" Target="consultantplus://offline/ref=311BFBA31AD1B9EC4831DB41B5FC83C973A3EE1E9FDE5C6482347FFEBE30n8G" TargetMode="External"/><Relationship Id="rId53" Type="http://schemas.openxmlformats.org/officeDocument/2006/relationships/hyperlink" Target="consultantplus://offline/ref=311BFBA31AD1B9EC4831DB41B5FC83C973A3EE1F97DE5C6482347FFEBE30n8G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11BFBA31AD1B9EC4831DB41B5FC83C973ACE4169ADE5C6482347FFEBE086E9674B7F778CF9E6D223An7G" TargetMode="External"/><Relationship Id="rId23" Type="http://schemas.openxmlformats.org/officeDocument/2006/relationships/hyperlink" Target="consultantplus://offline/ref=311BFBA31AD1B9EC4831DB41B5FC83C973ACEC1397DA5C6482347FFEBE30n8G" TargetMode="External"/><Relationship Id="rId28" Type="http://schemas.openxmlformats.org/officeDocument/2006/relationships/hyperlink" Target="consultantplus://offline/ref=311BFBA31AD1B9EC4831DB41B5FC83C973AFE51096D75C6482347FFEBE30n8G" TargetMode="External"/><Relationship Id="rId36" Type="http://schemas.openxmlformats.org/officeDocument/2006/relationships/hyperlink" Target="consultantplus://offline/ref=311BFBA31AD1B9EC4831DB41B5FC83C973A9E5119DDC5C6482347FFEBE30n8G" TargetMode="External"/><Relationship Id="rId49" Type="http://schemas.openxmlformats.org/officeDocument/2006/relationships/hyperlink" Target="consultantplus://offline/ref=311BFBA31AD1B9EC4831DB41B5FC83C973ADE51296DE5C6482347FFEBE30n8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311BFBA31AD1B9EC4831DB41B5FC83C973A9EA1098D85C6482347FFEBE30n8G" TargetMode="External"/><Relationship Id="rId19" Type="http://schemas.openxmlformats.org/officeDocument/2006/relationships/hyperlink" Target="consultantplus://offline/ref=311BFBA31AD1B9EC4831DB41B5FC83C973A3EE1E9FDE5C6482347FFEBE30n8G" TargetMode="External"/><Relationship Id="rId31" Type="http://schemas.openxmlformats.org/officeDocument/2006/relationships/hyperlink" Target="consultantplus://offline/ref=311BFBA31AD1B9EC4831DB41B5FC83C973A3EE1197D85C6482347FFEBE30n8G" TargetMode="External"/><Relationship Id="rId44" Type="http://schemas.openxmlformats.org/officeDocument/2006/relationships/hyperlink" Target="consultantplus://offline/ref=311BFBA31AD1B9EC4831DB41B5FC83C973AAEC1E9BD95C6482347FFEBE30n8G" TargetMode="External"/><Relationship Id="rId52" Type="http://schemas.openxmlformats.org/officeDocument/2006/relationships/hyperlink" Target="consultantplus://offline/ref=311BFBA31AD1B9EC4831DB41B5FC83C973A3EE1E9ADD5C6482347FFEBE30n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1BFBA31AD1B9EC4831DB41B5FC83C973ACE4169ADE5C6482347FFEBE086E9674B7F778CF9E6D223An7G" TargetMode="External"/><Relationship Id="rId14" Type="http://schemas.openxmlformats.org/officeDocument/2006/relationships/hyperlink" Target="consultantplus://offline/ref=311BFBA31AD1B9EC4831DB41B5FC83C970A3EB1295880B66D36171FBB65826863AF2FA79CE9936nCG" TargetMode="External"/><Relationship Id="rId22" Type="http://schemas.openxmlformats.org/officeDocument/2006/relationships/hyperlink" Target="consultantplus://offline/ref=311BFBA31AD1B9EC4831DB41B5FC83C973ADEE119BDD5C6482347FFEBE30n8G" TargetMode="External"/><Relationship Id="rId27" Type="http://schemas.openxmlformats.org/officeDocument/2006/relationships/hyperlink" Target="consultantplus://offline/ref=311BFBA31AD1B9EC4831DB41B5FC83C973A3EE1E9FDE5C6482347FFEBE30n8G" TargetMode="External"/><Relationship Id="rId30" Type="http://schemas.openxmlformats.org/officeDocument/2006/relationships/hyperlink" Target="consultantplus://offline/ref=311BFBA31AD1B9EC4831DB41B5FC83C973AAEC1E9BD95C6482347FFEBE30n8G" TargetMode="External"/><Relationship Id="rId35" Type="http://schemas.openxmlformats.org/officeDocument/2006/relationships/hyperlink" Target="consultantplus://offline/ref=311BFBA31AD1B9EC4831DB41B5FC83C973ACE4109BDF5C6482347FFEBE30n8G" TargetMode="External"/><Relationship Id="rId43" Type="http://schemas.openxmlformats.org/officeDocument/2006/relationships/hyperlink" Target="consultantplus://offline/ref=311BFBA31AD1B9EC4831DB41B5FC83C97AA2E8119FD5016E8A6D73FC3Bn9G" TargetMode="External"/><Relationship Id="rId48" Type="http://schemas.openxmlformats.org/officeDocument/2006/relationships/hyperlink" Target="consultantplus://offline/ref=311BFBA31AD1B9EC4831DB41B5FC83C973A3EE1F99D65C6482347FFEBE30n8G" TargetMode="External"/><Relationship Id="rId56" Type="http://schemas.openxmlformats.org/officeDocument/2006/relationships/hyperlink" Target="consultantplus://offline/ref=311BFBA31AD1B9EC4831DB41B5FC83C973ACEF1598D65C6482347FFEBE086E9674B7F778CF9E6D223An6G" TargetMode="External"/><Relationship Id="rId8" Type="http://schemas.openxmlformats.org/officeDocument/2006/relationships/hyperlink" Target="consultantplus://offline/ref=311BFBA31AD1B9EC4831DB41B5FC83C973ACEF1598D65C6482347FFEBE086E9674B7F778CF9E6D223An6G" TargetMode="External"/><Relationship Id="rId51" Type="http://schemas.openxmlformats.org/officeDocument/2006/relationships/hyperlink" Target="consultantplus://offline/ref=311BFBA31AD1B9EC4831DB41B5FC83C973A3EC1F9ADC5C6482347FFEBE086E9674B7F778CF9E6D273An1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7A07-B7F5-431E-8D50-07606667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68</Pages>
  <Words>25439</Words>
  <Characters>145005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170104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2015-09-11T06:39:00Z</dcterms:created>
  <dcterms:modified xsi:type="dcterms:W3CDTF">2015-09-11T06:54:00Z</dcterms:modified>
</cp:coreProperties>
</file>