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321"/>
      </w:tblGrid>
      <w:tr w:rsidR="007C0B8C" w:rsidRPr="007C0B8C" w14:paraId="2BB141C8" w14:textId="77777777" w:rsidTr="005D4EB7">
        <w:tc>
          <w:tcPr>
            <w:tcW w:w="2235" w:type="dxa"/>
          </w:tcPr>
          <w:p w14:paraId="0C279F40" w14:textId="02C84767" w:rsidR="005D4EB7" w:rsidRPr="007C0B8C" w:rsidRDefault="005D4EB7" w:rsidP="005D4EB7">
            <w:pPr>
              <w:pStyle w:val="a3"/>
              <w:spacing w:before="0" w:beforeAutospacing="0"/>
              <w:jc w:val="center"/>
              <w:rPr>
                <w:rFonts w:ascii="firasanslight" w:hAnsi="firasanslight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C0B8C">
              <w:rPr>
                <w:noProof/>
                <w:color w:val="000000" w:themeColor="text1"/>
              </w:rPr>
              <w:drawing>
                <wp:inline distT="0" distB="0" distL="0" distR="0" wp14:anchorId="5867F157" wp14:editId="0A390C7B">
                  <wp:extent cx="1460311" cy="1383186"/>
                  <wp:effectExtent l="0" t="0" r="698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453" cy="140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</w:tcPr>
          <w:p w14:paraId="0EF13C65" w14:textId="77777777" w:rsidR="005D4EB7" w:rsidRPr="007C0B8C" w:rsidRDefault="005D4EB7" w:rsidP="007C0B8C">
            <w:pPr>
              <w:pStyle w:val="a3"/>
              <w:spacing w:before="240" w:beforeAutospacing="0"/>
              <w:jc w:val="center"/>
              <w:rPr>
                <w:rFonts w:ascii="firasanslight" w:hAnsi="firasanslight"/>
                <w:b/>
                <w:color w:val="000000" w:themeColor="text1"/>
                <w:sz w:val="28"/>
                <w:szCs w:val="28"/>
              </w:rPr>
            </w:pPr>
            <w:r w:rsidRPr="007C0B8C">
              <w:rPr>
                <w:rFonts w:ascii="firasanslight" w:hAnsi="firasanslight"/>
                <w:b/>
                <w:color w:val="000000" w:themeColor="text1"/>
                <w:sz w:val="28"/>
                <w:szCs w:val="28"/>
              </w:rPr>
              <w:t>Рекомендации по техническим вопросам приема                             видеотрансляций правовых лекций</w:t>
            </w:r>
          </w:p>
          <w:p w14:paraId="67150016" w14:textId="149E869E" w:rsidR="005D4EB7" w:rsidRPr="007C0B8C" w:rsidRDefault="005D4EB7" w:rsidP="005D4EB7">
            <w:pPr>
              <w:pStyle w:val="a3"/>
              <w:ind w:firstLine="708"/>
              <w:jc w:val="center"/>
              <w:rPr>
                <w:rFonts w:ascii="firasanslight" w:hAnsi="firasanslight"/>
                <w:b/>
                <w:color w:val="000000" w:themeColor="text1"/>
              </w:rPr>
            </w:pPr>
            <w:r w:rsidRPr="007C0B8C">
              <w:rPr>
                <w:rFonts w:ascii="firasanslight" w:hAnsi="firasanslight"/>
                <w:i/>
                <w:color w:val="000000" w:themeColor="text1"/>
              </w:rPr>
              <w:t xml:space="preserve">для специалистов Центров общественного доступа к правовой и социально значимой информации (ЦОД), участвующих в проекте «Лекторий «Ответственное родительство» </w:t>
            </w:r>
            <w:r w:rsidR="007C0B8C" w:rsidRPr="007C0B8C">
              <w:rPr>
                <w:rFonts w:ascii="firasanslight" w:hAnsi="firasanslight"/>
                <w:i/>
                <w:color w:val="000000" w:themeColor="text1"/>
              </w:rPr>
              <w:t xml:space="preserve">                                           </w:t>
            </w:r>
            <w:r w:rsidRPr="007C0B8C">
              <w:rPr>
                <w:rFonts w:ascii="firasanslight" w:hAnsi="firasanslight"/>
                <w:i/>
                <w:color w:val="000000" w:themeColor="text1"/>
              </w:rPr>
              <w:t>Онлайн-школы социально-правового просвещения</w:t>
            </w:r>
            <w:r w:rsidRPr="007C0B8C">
              <w:rPr>
                <w:rFonts w:ascii="firasanslight" w:hAnsi="firasanslight"/>
                <w:b/>
                <w:color w:val="000000" w:themeColor="text1"/>
              </w:rPr>
              <w:t>»</w:t>
            </w:r>
          </w:p>
        </w:tc>
      </w:tr>
    </w:tbl>
    <w:p w14:paraId="0EB0DEE9" w14:textId="65B73D72" w:rsidR="00135B28" w:rsidRPr="00D0617A" w:rsidRDefault="007C0B8C" w:rsidP="005D4EB7">
      <w:pPr>
        <w:pStyle w:val="a3"/>
        <w:spacing w:after="0" w:afterAutospacing="0" w:line="276" w:lineRule="auto"/>
        <w:ind w:firstLine="708"/>
        <w:jc w:val="both"/>
        <w:rPr>
          <w:color w:val="000000" w:themeColor="text1"/>
        </w:rPr>
      </w:pPr>
      <w:r w:rsidRPr="00D0617A">
        <w:rPr>
          <w:color w:val="000000" w:themeColor="text1"/>
        </w:rPr>
        <w:t xml:space="preserve">Онлайн-сервис </w:t>
      </w:r>
      <w:r w:rsidR="00135B28" w:rsidRPr="00D0617A">
        <w:rPr>
          <w:color w:val="000000" w:themeColor="text1"/>
        </w:rPr>
        <w:t xml:space="preserve">видеоконференций  </w:t>
      </w:r>
      <w:r w:rsidR="007C1140" w:rsidRPr="00D0617A">
        <w:rPr>
          <w:color w:val="000000" w:themeColor="text1"/>
        </w:rPr>
        <w:t>(ВКС)</w:t>
      </w:r>
      <w:r w:rsidR="000E5E1C" w:rsidRPr="00D0617A">
        <w:rPr>
          <w:color w:val="000000" w:themeColor="text1"/>
        </w:rPr>
        <w:t>, используемый Томской областной универсальной научной библиотек</w:t>
      </w:r>
      <w:r w:rsidR="00D0617A" w:rsidRPr="00D0617A">
        <w:rPr>
          <w:color w:val="000000" w:themeColor="text1"/>
        </w:rPr>
        <w:t>ой</w:t>
      </w:r>
      <w:r w:rsidR="000E5E1C" w:rsidRPr="00D0617A">
        <w:rPr>
          <w:color w:val="000000" w:themeColor="text1"/>
        </w:rPr>
        <w:t xml:space="preserve"> им. А.С. Пушкина для проведения видеотрансляций правовых лекций, </w:t>
      </w:r>
      <w:r w:rsidR="00135B28" w:rsidRPr="00D0617A">
        <w:rPr>
          <w:color w:val="000000" w:themeColor="text1"/>
        </w:rPr>
        <w:t>обеспечивает многопользовательск</w:t>
      </w:r>
      <w:r w:rsidR="000E5E1C" w:rsidRPr="00D0617A">
        <w:rPr>
          <w:color w:val="000000" w:themeColor="text1"/>
        </w:rPr>
        <w:t>ое подключение ЦОД</w:t>
      </w:r>
      <w:r w:rsidR="00135B28" w:rsidRPr="00D0617A">
        <w:rPr>
          <w:color w:val="000000" w:themeColor="text1"/>
        </w:rPr>
        <w:t xml:space="preserve">  через Интернет с</w:t>
      </w:r>
      <w:r w:rsidR="00E12D0D" w:rsidRPr="00D0617A">
        <w:rPr>
          <w:color w:val="000000" w:themeColor="text1"/>
        </w:rPr>
        <w:t xml:space="preserve"> ноутбука или </w:t>
      </w:r>
      <w:r w:rsidR="00135B28" w:rsidRPr="00D0617A">
        <w:rPr>
          <w:color w:val="000000" w:themeColor="text1"/>
        </w:rPr>
        <w:t>стандартн</w:t>
      </w:r>
      <w:r w:rsidR="00E12D0D" w:rsidRPr="00D0617A">
        <w:rPr>
          <w:color w:val="000000" w:themeColor="text1"/>
        </w:rPr>
        <w:t>ого</w:t>
      </w:r>
      <w:r w:rsidR="00135B28" w:rsidRPr="00D0617A">
        <w:rPr>
          <w:color w:val="000000" w:themeColor="text1"/>
        </w:rPr>
        <w:t xml:space="preserve"> персональн</w:t>
      </w:r>
      <w:r w:rsidR="00E12D0D" w:rsidRPr="00D0617A">
        <w:rPr>
          <w:color w:val="000000" w:themeColor="text1"/>
        </w:rPr>
        <w:t>ого</w:t>
      </w:r>
      <w:r w:rsidR="00135B28" w:rsidRPr="00D0617A">
        <w:rPr>
          <w:color w:val="000000" w:themeColor="text1"/>
        </w:rPr>
        <w:t xml:space="preserve"> компьютер</w:t>
      </w:r>
      <w:r w:rsidR="00E12D0D" w:rsidRPr="00D0617A">
        <w:rPr>
          <w:color w:val="000000" w:themeColor="text1"/>
        </w:rPr>
        <w:t>а</w:t>
      </w:r>
      <w:r w:rsidR="00135B28" w:rsidRPr="00D0617A">
        <w:rPr>
          <w:color w:val="000000" w:themeColor="text1"/>
        </w:rPr>
        <w:t xml:space="preserve"> (ПК).</w:t>
      </w:r>
    </w:p>
    <w:p w14:paraId="20143B84" w14:textId="1492FA53" w:rsidR="00135B28" w:rsidRPr="00D0617A" w:rsidRDefault="00135B28" w:rsidP="007C1140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Для обеспечения наилучшего качества </w:t>
      </w:r>
      <w:r w:rsidR="000E5E1C"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связи во время онлайн-трансляций правовых лекций </w:t>
      </w:r>
      <w:r w:rsidRPr="00D0617A">
        <w:rPr>
          <w:rFonts w:ascii="Times New Roman" w:hAnsi="Times New Roman" w:cs="Times New Roman"/>
          <w:color w:val="000000" w:themeColor="text1"/>
          <w:lang w:eastAsia="ru-RU"/>
        </w:rPr>
        <w:t>желательн</w:t>
      </w:r>
      <w:r w:rsidR="007C0B8C" w:rsidRPr="00D0617A">
        <w:rPr>
          <w:rFonts w:ascii="Times New Roman" w:hAnsi="Times New Roman" w:cs="Times New Roman"/>
          <w:color w:val="000000" w:themeColor="text1"/>
          <w:lang w:eastAsia="ru-RU"/>
        </w:rPr>
        <w:t>о, чтобы система (рабочее место</w:t>
      </w:r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 пользователя</w:t>
      </w:r>
      <w:r w:rsidR="007C0B8C" w:rsidRPr="00D0617A">
        <w:rPr>
          <w:rFonts w:ascii="Times New Roman" w:hAnsi="Times New Roman" w:cs="Times New Roman"/>
          <w:color w:val="000000" w:themeColor="text1"/>
          <w:lang w:eastAsia="ru-RU"/>
        </w:rPr>
        <w:t>)</w:t>
      </w:r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 удовлетворял</w:t>
      </w:r>
      <w:r w:rsidR="0040767C" w:rsidRPr="00D0617A">
        <w:rPr>
          <w:rFonts w:ascii="Times New Roman" w:hAnsi="Times New Roman" w:cs="Times New Roman"/>
          <w:color w:val="000000" w:themeColor="text1"/>
          <w:lang w:eastAsia="ru-RU"/>
        </w:rPr>
        <w:t>а</w:t>
      </w:r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 следующим прогр</w:t>
      </w:r>
      <w:r w:rsidR="007C1140" w:rsidRPr="00D0617A">
        <w:rPr>
          <w:rFonts w:ascii="Times New Roman" w:hAnsi="Times New Roman" w:cs="Times New Roman"/>
          <w:color w:val="000000" w:themeColor="text1"/>
          <w:lang w:eastAsia="ru-RU"/>
        </w:rPr>
        <w:t>аммным и аппаратным требованиям</w:t>
      </w:r>
      <w:r w:rsidRPr="00D0617A">
        <w:rPr>
          <w:rFonts w:ascii="Times New Roman" w:hAnsi="Times New Roman" w:cs="Times New Roman"/>
          <w:color w:val="000000" w:themeColor="text1"/>
          <w:lang w:eastAsia="ru-RU"/>
        </w:rPr>
        <w:t>:</w:t>
      </w:r>
    </w:p>
    <w:p w14:paraId="433C0A80" w14:textId="7E921225" w:rsidR="00135B28" w:rsidRPr="00D0617A" w:rsidRDefault="00E12D0D" w:rsidP="007C114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>ноутбук</w:t>
      </w: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или</w:t>
      </w: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омпьютер с процессором Intel Core2Duo 2.0 ГГц или выше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 с операционной системой Windows XP (SP3) / Vista (SP2) / 7 (SP1) / 8/10;</w:t>
      </w:r>
    </w:p>
    <w:p w14:paraId="716B9847" w14:textId="04AC8CAA" w:rsidR="00135B28" w:rsidRPr="00D0617A" w:rsidRDefault="0081693D" w:rsidP="007C1140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>встроенная или внешняя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звуковая карта</w:t>
      </w:r>
      <w:r w:rsidR="002F5542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47BDDC72" w14:textId="2D9B4FCB" w:rsidR="00135B28" w:rsidRPr="00D0617A" w:rsidRDefault="00093433" w:rsidP="007C1140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гарнитура или </w:t>
      </w:r>
      <w:r w:rsidRPr="00D0617A">
        <w:rPr>
          <w:rFonts w:ascii="Times New Roman" w:eastAsia="Times New Roman" w:hAnsi="Times New Roman" w:cs="Times New Roman"/>
          <w:color w:val="000000" w:themeColor="text1"/>
        </w:rPr>
        <w:t>встроенный (внешний)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микрофон и колонки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9BED69B" w14:textId="09931B47" w:rsidR="00135B28" w:rsidRPr="00D0617A" w:rsidRDefault="0081693D" w:rsidP="007C1140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>встроенная или внешняя</w:t>
      </w: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идеокамера с разрешением видео не менее 640x480 и частотой кадров не менее </w:t>
      </w: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Гц (механизм усиления яркости должен быть отключен)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746FF7EE" w14:textId="0E46B6C7" w:rsidR="0081693D" w:rsidRPr="00D0617A" w:rsidRDefault="005C27DE" w:rsidP="006121B3">
      <w:pPr>
        <w:pStyle w:val="a9"/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>и</w:t>
      </w:r>
      <w:r w:rsidR="00B705C2" w:rsidRPr="00D0617A">
        <w:rPr>
          <w:rFonts w:ascii="Times New Roman" w:eastAsia="Times New Roman" w:hAnsi="Times New Roman" w:cs="Times New Roman"/>
          <w:color w:val="000000" w:themeColor="text1"/>
        </w:rPr>
        <w:t>нтернет</w:t>
      </w:r>
      <w:r w:rsidR="00D0617A">
        <w:rPr>
          <w:rFonts w:ascii="Times New Roman" w:eastAsia="Times New Roman" w:hAnsi="Times New Roman" w:cs="Times New Roman"/>
          <w:color w:val="000000" w:themeColor="text1"/>
        </w:rPr>
        <w:t>-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>браузер</w:t>
      </w:r>
      <w:r w:rsidR="007C0B8C" w:rsidRPr="00D0617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val="en-US"/>
        </w:rPr>
        <w:t>Internet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val="en-US"/>
        </w:rPr>
        <w:t>Explorer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 8 или выше,</w:t>
      </w:r>
      <w:r w:rsidR="00B705C2" w:rsidRPr="00D0617A">
        <w:rPr>
          <w:rFonts w:ascii="Times New Roman" w:eastAsia="Times New Roman" w:hAnsi="Times New Roman" w:cs="Times New Roman"/>
          <w:color w:val="000000" w:themeColor="text1"/>
        </w:rPr>
        <w:t xml:space="preserve"> или любой из браузеров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705C2" w:rsidRPr="00D0617A">
        <w:rPr>
          <w:rFonts w:ascii="Times New Roman" w:eastAsia="Times New Roman" w:hAnsi="Times New Roman" w:cs="Times New Roman"/>
          <w:color w:val="000000" w:themeColor="text1"/>
        </w:rPr>
        <w:t xml:space="preserve">последних версий: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val="en-US"/>
        </w:rPr>
        <w:t>Firefox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val="en-US"/>
        </w:rPr>
        <w:t>Chrome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val="en-US"/>
        </w:rPr>
        <w:t>Opera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4F9AF204" w14:textId="03567E24" w:rsidR="00E12D0D" w:rsidRPr="00D0617A" w:rsidRDefault="005C27DE" w:rsidP="00B346BC">
      <w:pPr>
        <w:pStyle w:val="a9"/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 xml:space="preserve">может потребоваться </w:t>
      </w:r>
      <w:r w:rsidR="00AC703A" w:rsidRPr="00D0617A">
        <w:rPr>
          <w:rFonts w:ascii="Times New Roman" w:eastAsia="Times New Roman" w:hAnsi="Times New Roman" w:cs="Times New Roman"/>
          <w:color w:val="000000" w:themeColor="text1"/>
        </w:rPr>
        <w:t>клиентское программное обеспечение для подключения к ВКС (</w:t>
      </w:r>
      <w:r w:rsidR="00AC703A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рекомендации по</w:t>
      </w:r>
      <w:r w:rsidR="00E12D0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установк</w:t>
      </w:r>
      <w:r w:rsidR="00AC703A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E12D0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12D0D" w:rsidRPr="00D0617A">
        <w:rPr>
          <w:rFonts w:ascii="Times New Roman" w:hAnsi="Times New Roman" w:cs="Times New Roman"/>
          <w:color w:val="000000" w:themeColor="text1"/>
        </w:rPr>
        <w:t>клиентского</w:t>
      </w:r>
      <w:r w:rsidR="00E12D0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D4EB7" w:rsidRPr="00D0617A">
        <w:rPr>
          <w:rFonts w:ascii="Times New Roman" w:hAnsi="Times New Roman" w:cs="Times New Roman"/>
          <w:color w:val="000000" w:themeColor="text1"/>
        </w:rPr>
        <w:t>ПО</w:t>
      </w:r>
      <w:r w:rsidR="00E12D0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C703A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буду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AC703A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даны до</w:t>
      </w:r>
      <w:r w:rsidR="0081693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по</w:t>
      </w:r>
      <w:r w:rsidR="00AC703A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лнительно)</w:t>
      </w:r>
      <w:r w:rsidR="00E12D0D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29DFFF87" w14:textId="3D138E64" w:rsidR="0040767C" w:rsidRPr="00D0617A" w:rsidRDefault="007C0B8C" w:rsidP="0040767C">
      <w:pPr>
        <w:pStyle w:val="a9"/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40767C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трансляции на аудиторию необходим проектор и экран;</w:t>
      </w:r>
    </w:p>
    <w:p w14:paraId="4E4A463D" w14:textId="765417DA" w:rsidR="007C0B8C" w:rsidRPr="00D0617A" w:rsidRDefault="007C0B8C" w:rsidP="0040767C">
      <w:pPr>
        <w:pStyle w:val="a9"/>
        <w:numPr>
          <w:ilvl w:val="0"/>
          <w:numId w:val="1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eastAsia="Times New Roman" w:hAnsi="Times New Roman" w:cs="Times New Roman"/>
          <w:color w:val="000000" w:themeColor="text1"/>
        </w:rPr>
        <w:t xml:space="preserve">наличие 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>выход</w:t>
      </w:r>
      <w:r w:rsidRPr="00D0617A">
        <w:rPr>
          <w:rFonts w:ascii="Times New Roman" w:eastAsia="Times New Roman" w:hAnsi="Times New Roman" w:cs="Times New Roman"/>
          <w:color w:val="000000" w:themeColor="text1"/>
        </w:rPr>
        <w:t>а</w:t>
      </w:r>
      <w:r w:rsidR="0081693D" w:rsidRPr="00D0617A">
        <w:rPr>
          <w:rFonts w:ascii="Times New Roman" w:eastAsia="Times New Roman" w:hAnsi="Times New Roman" w:cs="Times New Roman"/>
          <w:color w:val="000000" w:themeColor="text1"/>
        </w:rPr>
        <w:t xml:space="preserve"> в Интернет</w:t>
      </w:r>
      <w:r w:rsidRPr="00D0617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нтернет-соединение до сервера ВКС со скоростью: исходящая от 500 Кбит/c</w:t>
      </w:r>
      <w:r w:rsidR="007C1140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входящая 500-2500 Кбит/c</w:t>
      </w:r>
      <w:r w:rsidR="00CF62E7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B1157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должн</w:t>
      </w:r>
      <w:r w:rsidR="00CF62E7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135B28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использоваться</w:t>
      </w:r>
      <w:r w:rsidR="002F5542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других целей</w:t>
      </w:r>
      <w:r w:rsidR="00580373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2F5542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40767C" w:rsidRPr="00D061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36DE5C5B" w14:textId="12757A2A" w:rsidR="007C1140" w:rsidRDefault="002F5542" w:rsidP="007C0B8C">
      <w:pPr>
        <w:spacing w:before="100" w:beforeAutospacing="1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При несоблюдении данных рекомендаций качество голосовой и видеосвязи может снизиться или связь не сможет быть установлена (в случае отсутствия доступа к сайту </w:t>
      </w:r>
      <w:proofErr w:type="spellStart"/>
      <w:r w:rsidRPr="00D0617A">
        <w:rPr>
          <w:rFonts w:ascii="Times New Roman" w:hAnsi="Times New Roman" w:cs="Times New Roman"/>
          <w:color w:val="000000" w:themeColor="text1"/>
          <w:lang w:eastAsia="ru-RU"/>
        </w:rPr>
        <w:t>vcs.lib.tomsk.tu</w:t>
      </w:r>
      <w:proofErr w:type="spellEnd"/>
      <w:r w:rsidRPr="00D0617A">
        <w:rPr>
          <w:rFonts w:ascii="Times New Roman" w:hAnsi="Times New Roman" w:cs="Times New Roman"/>
          <w:color w:val="000000" w:themeColor="text1"/>
          <w:lang w:eastAsia="ru-RU"/>
        </w:rPr>
        <w:t xml:space="preserve"> на сетевом уровне).</w:t>
      </w:r>
    </w:p>
    <w:p w14:paraId="56E34082" w14:textId="77777777" w:rsidR="00702411" w:rsidRPr="00D0617A" w:rsidRDefault="00702411" w:rsidP="007C0B8C">
      <w:pPr>
        <w:spacing w:before="100" w:before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01AD08" w14:textId="17DAACF9" w:rsidR="0081693D" w:rsidRPr="00D0617A" w:rsidRDefault="00702411" w:rsidP="00702411">
      <w:pPr>
        <w:pStyle w:val="a3"/>
        <w:spacing w:before="240" w:beforeAutospacing="0" w:after="240" w:afterAutospacing="0" w:line="276" w:lineRule="auto"/>
        <w:jc w:val="both"/>
        <w:rPr>
          <w:b/>
          <w:color w:val="000000" w:themeColor="text1"/>
        </w:rPr>
      </w:pPr>
      <w:r w:rsidRPr="00D0617A">
        <w:rPr>
          <w:i/>
          <w:color w:val="000000" w:themeColor="text1"/>
        </w:rPr>
        <w:t xml:space="preserve">Перебоев Олег Николаевич, заведующий сектором телекоммуникаций и технического сервиса Центра развития информационных услуг и технологий ТОУНБ им. А.С. Пушкина, </w:t>
      </w:r>
      <w:r>
        <w:rPr>
          <w:i/>
          <w:color w:val="000000" w:themeColor="text1"/>
        </w:rPr>
        <w:t xml:space="preserve">         </w:t>
      </w:r>
      <w:proofErr w:type="gramStart"/>
      <w:r w:rsidRPr="00D0617A">
        <w:rPr>
          <w:i/>
          <w:color w:val="000000" w:themeColor="text1"/>
        </w:rPr>
        <w:t>е</w:t>
      </w:r>
      <w:proofErr w:type="gramEnd"/>
      <w:r w:rsidRPr="00D0617A">
        <w:rPr>
          <w:color w:val="000000" w:themeColor="text1"/>
        </w:rPr>
        <w:t>-</w:t>
      </w:r>
      <w:r w:rsidRPr="00D0617A">
        <w:rPr>
          <w:i/>
          <w:color w:val="000000" w:themeColor="text1"/>
          <w:lang w:val="en-US"/>
        </w:rPr>
        <w:t>mail</w:t>
      </w:r>
      <w:r w:rsidRPr="00D0617A">
        <w:rPr>
          <w:i/>
          <w:color w:val="000000" w:themeColor="text1"/>
        </w:rPr>
        <w:t>:</w:t>
      </w:r>
      <w:r w:rsidRPr="00D0617A">
        <w:rPr>
          <w:color w:val="000000" w:themeColor="text1"/>
        </w:rPr>
        <w:t xml:space="preserve"> </w:t>
      </w:r>
      <w:hyperlink r:id="rId9" w:history="1">
        <w:r w:rsidRPr="00D0617A">
          <w:rPr>
            <w:rStyle w:val="ab"/>
            <w:i/>
            <w:color w:val="000000" w:themeColor="text1"/>
          </w:rPr>
          <w:t>onp@lib.tomsk.ru</w:t>
        </w:r>
      </w:hyperlink>
    </w:p>
    <w:sectPr w:rsidR="0081693D" w:rsidRPr="00D0617A" w:rsidSect="00E12D0D">
      <w:headerReference w:type="default" r:id="rId10"/>
      <w:headerReference w:type="first" r:id="rId11"/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3D6E" w14:textId="77777777" w:rsidR="00E83B68" w:rsidRDefault="00E83B68" w:rsidP="00327542">
      <w:r>
        <w:separator/>
      </w:r>
    </w:p>
  </w:endnote>
  <w:endnote w:type="continuationSeparator" w:id="0">
    <w:p w14:paraId="06589DDB" w14:textId="77777777" w:rsidR="00E83B68" w:rsidRDefault="00E83B68" w:rsidP="0032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irasans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E525B" w14:textId="77777777" w:rsidR="00E83B68" w:rsidRDefault="00E83B68" w:rsidP="00327542">
      <w:r>
        <w:separator/>
      </w:r>
    </w:p>
  </w:footnote>
  <w:footnote w:type="continuationSeparator" w:id="0">
    <w:p w14:paraId="41926EBF" w14:textId="77777777" w:rsidR="00E83B68" w:rsidRDefault="00E83B68" w:rsidP="0032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11B5" w14:textId="0BF8DCE6" w:rsidR="00327542" w:rsidRPr="00327542" w:rsidRDefault="00327542" w:rsidP="00327542">
    <w:pPr>
      <w:pStyle w:val="a3"/>
      <w:jc w:val="right"/>
      <w:rPr>
        <w:rFonts w:ascii="firasanslight" w:hAnsi="firasanslight"/>
        <w:i/>
        <w:color w:val="000000" w:themeColor="text1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C672" w14:textId="46275917" w:rsidR="00E12D0D" w:rsidRPr="007C0B8C" w:rsidRDefault="00E12D0D" w:rsidP="00E12D0D">
    <w:pPr>
      <w:pStyle w:val="a3"/>
      <w:jc w:val="right"/>
      <w:rPr>
        <w:rFonts w:ascii="firasanslight" w:hAnsi="firasanslight"/>
        <w:i/>
        <w:color w:val="000000" w:themeColor="text1"/>
        <w:sz w:val="22"/>
        <w:szCs w:val="22"/>
      </w:rPr>
    </w:pPr>
    <w:r w:rsidRPr="007C0B8C">
      <w:rPr>
        <w:rFonts w:ascii="firasanslight" w:hAnsi="firasanslight"/>
        <w:i/>
        <w:color w:val="000000" w:themeColor="text1"/>
        <w:sz w:val="22"/>
        <w:szCs w:val="22"/>
      </w:rPr>
      <w:t xml:space="preserve">Приложение </w:t>
    </w:r>
    <w:r w:rsidR="009258C3">
      <w:rPr>
        <w:rFonts w:ascii="firasanslight" w:hAnsi="firasanslight"/>
        <w:i/>
        <w:color w:val="000000" w:themeColor="text1"/>
        <w:sz w:val="22"/>
        <w:szCs w:val="22"/>
      </w:rPr>
      <w:t>6</w:t>
    </w:r>
    <w:r w:rsidRPr="007C0B8C">
      <w:rPr>
        <w:rFonts w:ascii="firasanslight" w:hAnsi="firasanslight"/>
        <w:i/>
        <w:color w:val="000000" w:themeColor="text1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41FD"/>
    <w:multiLevelType w:val="multilevel"/>
    <w:tmpl w:val="A50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966A6"/>
    <w:multiLevelType w:val="multilevel"/>
    <w:tmpl w:val="9CE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D3B41"/>
    <w:multiLevelType w:val="hybridMultilevel"/>
    <w:tmpl w:val="CD4C5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716645"/>
    <w:multiLevelType w:val="multilevel"/>
    <w:tmpl w:val="692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28"/>
    <w:rsid w:val="00093433"/>
    <w:rsid w:val="000E5E1C"/>
    <w:rsid w:val="00135B28"/>
    <w:rsid w:val="001A61EB"/>
    <w:rsid w:val="00264D4A"/>
    <w:rsid w:val="002B1157"/>
    <w:rsid w:val="002F5542"/>
    <w:rsid w:val="00327542"/>
    <w:rsid w:val="0040767C"/>
    <w:rsid w:val="00580373"/>
    <w:rsid w:val="005C27DE"/>
    <w:rsid w:val="005D4EB7"/>
    <w:rsid w:val="00702411"/>
    <w:rsid w:val="007357A5"/>
    <w:rsid w:val="00783723"/>
    <w:rsid w:val="007C0B8C"/>
    <w:rsid w:val="007C1140"/>
    <w:rsid w:val="0081693D"/>
    <w:rsid w:val="0089496B"/>
    <w:rsid w:val="008B5B84"/>
    <w:rsid w:val="00924ABE"/>
    <w:rsid w:val="009258C3"/>
    <w:rsid w:val="00AC5C2F"/>
    <w:rsid w:val="00AC703A"/>
    <w:rsid w:val="00B30015"/>
    <w:rsid w:val="00B705C2"/>
    <w:rsid w:val="00B85B33"/>
    <w:rsid w:val="00BD44B0"/>
    <w:rsid w:val="00C11261"/>
    <w:rsid w:val="00C31BC6"/>
    <w:rsid w:val="00C62487"/>
    <w:rsid w:val="00CF62E7"/>
    <w:rsid w:val="00D0617A"/>
    <w:rsid w:val="00D2269A"/>
    <w:rsid w:val="00D62A30"/>
    <w:rsid w:val="00D86355"/>
    <w:rsid w:val="00E12D0D"/>
    <w:rsid w:val="00E83B68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7E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5B2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B2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5B2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135B28"/>
    <w:rPr>
      <w:b/>
      <w:bCs/>
    </w:rPr>
  </w:style>
  <w:style w:type="character" w:customStyle="1" w:styleId="red-text">
    <w:name w:val="red-text"/>
    <w:basedOn w:val="a0"/>
    <w:rsid w:val="00135B28"/>
  </w:style>
  <w:style w:type="paragraph" w:styleId="a5">
    <w:name w:val="header"/>
    <w:basedOn w:val="a"/>
    <w:link w:val="a6"/>
    <w:uiPriority w:val="99"/>
    <w:unhideWhenUsed/>
    <w:rsid w:val="0032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542"/>
  </w:style>
  <w:style w:type="paragraph" w:styleId="a7">
    <w:name w:val="footer"/>
    <w:basedOn w:val="a"/>
    <w:link w:val="a8"/>
    <w:uiPriority w:val="99"/>
    <w:unhideWhenUsed/>
    <w:rsid w:val="00327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542"/>
  </w:style>
  <w:style w:type="paragraph" w:styleId="a9">
    <w:name w:val="List Paragraph"/>
    <w:basedOn w:val="a"/>
    <w:uiPriority w:val="34"/>
    <w:qFormat/>
    <w:rsid w:val="007C1140"/>
    <w:pPr>
      <w:ind w:left="720"/>
      <w:contextualSpacing/>
    </w:pPr>
  </w:style>
  <w:style w:type="table" w:styleId="aa">
    <w:name w:val="Table Grid"/>
    <w:basedOn w:val="a1"/>
    <w:uiPriority w:val="39"/>
    <w:rsid w:val="007C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5E1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4E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5B2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B2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5B2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135B28"/>
    <w:rPr>
      <w:b/>
      <w:bCs/>
    </w:rPr>
  </w:style>
  <w:style w:type="character" w:customStyle="1" w:styleId="red-text">
    <w:name w:val="red-text"/>
    <w:basedOn w:val="a0"/>
    <w:rsid w:val="00135B28"/>
  </w:style>
  <w:style w:type="paragraph" w:styleId="a5">
    <w:name w:val="header"/>
    <w:basedOn w:val="a"/>
    <w:link w:val="a6"/>
    <w:uiPriority w:val="99"/>
    <w:unhideWhenUsed/>
    <w:rsid w:val="0032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542"/>
  </w:style>
  <w:style w:type="paragraph" w:styleId="a7">
    <w:name w:val="footer"/>
    <w:basedOn w:val="a"/>
    <w:link w:val="a8"/>
    <w:uiPriority w:val="99"/>
    <w:unhideWhenUsed/>
    <w:rsid w:val="00327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542"/>
  </w:style>
  <w:style w:type="paragraph" w:styleId="a9">
    <w:name w:val="List Paragraph"/>
    <w:basedOn w:val="a"/>
    <w:uiPriority w:val="34"/>
    <w:qFormat/>
    <w:rsid w:val="007C1140"/>
    <w:pPr>
      <w:ind w:left="720"/>
      <w:contextualSpacing/>
    </w:pPr>
  </w:style>
  <w:style w:type="table" w:styleId="aa">
    <w:name w:val="Table Grid"/>
    <w:basedOn w:val="a1"/>
    <w:uiPriority w:val="39"/>
    <w:rsid w:val="007C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5E1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4E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p@lib.toms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Pereboev</dc:creator>
  <cp:keywords/>
  <dc:description/>
  <cp:lastModifiedBy>user71</cp:lastModifiedBy>
  <cp:revision>6</cp:revision>
  <cp:lastPrinted>2017-09-08T02:20:00Z</cp:lastPrinted>
  <dcterms:created xsi:type="dcterms:W3CDTF">2017-09-07T08:38:00Z</dcterms:created>
  <dcterms:modified xsi:type="dcterms:W3CDTF">2017-09-08T02:35:00Z</dcterms:modified>
</cp:coreProperties>
</file>