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AE" w:rsidRPr="004B290E" w:rsidRDefault="00BA19AE" w:rsidP="00BA19AE">
      <w:pPr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4B290E">
        <w:rPr>
          <w:rFonts w:ascii="Times New Roman" w:hAnsi="Times New Roman" w:cs="Times New Roman"/>
          <w:i/>
          <w:sz w:val="24"/>
          <w:szCs w:val="24"/>
        </w:rPr>
        <w:t xml:space="preserve">г. Томск                                             </w:t>
      </w:r>
      <w:r w:rsidRPr="004B290E">
        <w:rPr>
          <w:rFonts w:ascii="Times New Roman" w:hAnsi="Times New Roman" w:cs="Times New Roman"/>
          <w:i/>
          <w:sz w:val="24"/>
          <w:szCs w:val="24"/>
        </w:rPr>
        <w:tab/>
      </w:r>
      <w:r w:rsidRPr="004B290E">
        <w:rPr>
          <w:rFonts w:ascii="Times New Roman" w:hAnsi="Times New Roman" w:cs="Times New Roman"/>
          <w:i/>
          <w:sz w:val="24"/>
          <w:szCs w:val="24"/>
        </w:rPr>
        <w:tab/>
      </w:r>
      <w:r w:rsidRPr="004B290E">
        <w:rPr>
          <w:rFonts w:ascii="Times New Roman" w:hAnsi="Times New Roman" w:cs="Times New Roman"/>
          <w:i/>
          <w:sz w:val="24"/>
          <w:szCs w:val="24"/>
        </w:rPr>
        <w:tab/>
      </w:r>
      <w:r w:rsidRPr="004B290E">
        <w:rPr>
          <w:rFonts w:ascii="Times New Roman" w:hAnsi="Times New Roman" w:cs="Times New Roman"/>
          <w:i/>
          <w:sz w:val="24"/>
          <w:szCs w:val="24"/>
        </w:rPr>
        <w:tab/>
      </w:r>
      <w:r w:rsidRPr="004B290E">
        <w:rPr>
          <w:rFonts w:ascii="Times New Roman" w:hAnsi="Times New Roman" w:cs="Times New Roman"/>
          <w:i/>
          <w:sz w:val="24"/>
          <w:szCs w:val="24"/>
        </w:rPr>
        <w:tab/>
      </w:r>
      <w:r w:rsidR="00170E3A" w:rsidRPr="004B290E">
        <w:rPr>
          <w:rFonts w:ascii="Times New Roman" w:hAnsi="Times New Roman" w:cs="Times New Roman"/>
          <w:i/>
          <w:sz w:val="24"/>
          <w:szCs w:val="24"/>
        </w:rPr>
        <w:t>17</w:t>
      </w:r>
      <w:r w:rsidRPr="004B290E">
        <w:rPr>
          <w:rFonts w:ascii="Times New Roman" w:hAnsi="Times New Roman" w:cs="Times New Roman"/>
          <w:i/>
          <w:sz w:val="24"/>
          <w:szCs w:val="24"/>
        </w:rPr>
        <w:t xml:space="preserve"> ноября 2016 г.</w:t>
      </w:r>
    </w:p>
    <w:p w:rsidR="003F3886" w:rsidRPr="004B290E" w:rsidRDefault="004B290E" w:rsidP="003F3886">
      <w:pPr>
        <w:spacing w:line="240" w:lineRule="auto"/>
        <w:ind w:firstLine="720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B290E">
        <w:rPr>
          <w:rFonts w:ascii="Times New Roman" w:hAnsi="Times New Roman" w:cs="Times New Roman"/>
          <w:i/>
          <w:color w:val="FF0000"/>
          <w:sz w:val="24"/>
          <w:szCs w:val="24"/>
        </w:rPr>
        <w:t>(в</w:t>
      </w:r>
      <w:r w:rsidR="003F3886" w:rsidRPr="004B290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редакции </w:t>
      </w:r>
      <w:r w:rsidR="00763C1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от </w:t>
      </w:r>
      <w:r w:rsidR="003F3886" w:rsidRPr="004B290E">
        <w:rPr>
          <w:rFonts w:ascii="Times New Roman" w:hAnsi="Times New Roman" w:cs="Times New Roman"/>
          <w:i/>
          <w:color w:val="FF0000"/>
          <w:sz w:val="24"/>
          <w:szCs w:val="24"/>
        </w:rPr>
        <w:t>2</w:t>
      </w:r>
      <w:r w:rsidRPr="004B290E">
        <w:rPr>
          <w:rFonts w:ascii="Times New Roman" w:hAnsi="Times New Roman" w:cs="Times New Roman"/>
          <w:i/>
          <w:color w:val="FF0000"/>
          <w:sz w:val="24"/>
          <w:szCs w:val="24"/>
        </w:rPr>
        <w:t>5</w:t>
      </w:r>
      <w:r w:rsidR="003F3886" w:rsidRPr="004B290E">
        <w:rPr>
          <w:rFonts w:ascii="Times New Roman" w:hAnsi="Times New Roman" w:cs="Times New Roman"/>
          <w:i/>
          <w:color w:val="FF0000"/>
          <w:sz w:val="24"/>
          <w:szCs w:val="24"/>
        </w:rPr>
        <w:t>.11.2016 г.</w:t>
      </w:r>
      <w:r w:rsidRPr="004B290E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BA19AE" w:rsidRPr="004B290E" w:rsidRDefault="00BA19AE" w:rsidP="00BA19AE">
      <w:pPr>
        <w:spacing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290E">
        <w:rPr>
          <w:rFonts w:ascii="Times New Roman" w:hAnsi="Times New Roman" w:cs="Times New Roman"/>
          <w:i/>
          <w:sz w:val="24"/>
          <w:szCs w:val="24"/>
        </w:rPr>
        <w:t>Уважаемые коллеги!</w:t>
      </w:r>
    </w:p>
    <w:p w:rsidR="003F3886" w:rsidRPr="004B290E" w:rsidRDefault="00BA19AE" w:rsidP="00BA19A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B290E">
        <w:rPr>
          <w:rFonts w:ascii="Times New Roman" w:hAnsi="Times New Roman" w:cs="Times New Roman"/>
          <w:i/>
          <w:sz w:val="24"/>
          <w:szCs w:val="24"/>
        </w:rPr>
        <w:t xml:space="preserve">Томская областная универсальная научная библиотека им. А.С. Пушкина разработала проект «Создание в Томской области сельских модельных библиотек», направленный на развитие региональной сети сельских библиотек, и выступает с инициативой рассмотрения его на декабрьском заседании Совета директоров государственных и муниципальных библиотек Томской </w:t>
      </w:r>
      <w:r w:rsidRPr="004B290E">
        <w:rPr>
          <w:rFonts w:ascii="Times New Roman" w:hAnsi="Times New Roman" w:cs="Times New Roman"/>
          <w:sz w:val="24"/>
          <w:szCs w:val="24"/>
        </w:rPr>
        <w:t>области</w:t>
      </w:r>
      <w:r w:rsidRPr="004B290E">
        <w:rPr>
          <w:rFonts w:ascii="Times New Roman" w:hAnsi="Times New Roman" w:cs="Times New Roman"/>
          <w:i/>
          <w:color w:val="EF25C4"/>
          <w:sz w:val="24"/>
          <w:szCs w:val="24"/>
        </w:rPr>
        <w:t xml:space="preserve"> </w:t>
      </w:r>
      <w:r w:rsidR="00F728DB" w:rsidRPr="004B290E">
        <w:rPr>
          <w:rFonts w:ascii="Times New Roman" w:hAnsi="Times New Roman" w:cs="Times New Roman"/>
          <w:i/>
          <w:sz w:val="24"/>
          <w:szCs w:val="24"/>
        </w:rPr>
        <w:t>для последующего</w:t>
      </w:r>
      <w:r w:rsidRPr="004B290E">
        <w:rPr>
          <w:rFonts w:ascii="Times New Roman" w:hAnsi="Times New Roman" w:cs="Times New Roman"/>
          <w:i/>
          <w:sz w:val="24"/>
          <w:szCs w:val="24"/>
        </w:rPr>
        <w:t xml:space="preserve"> обращения от имени Совета в Департамент по культуре и туризму Томской </w:t>
      </w:r>
      <w:r w:rsidR="00907173" w:rsidRPr="004B290E">
        <w:rPr>
          <w:rFonts w:ascii="Times New Roman" w:hAnsi="Times New Roman" w:cs="Times New Roman"/>
          <w:i/>
          <w:sz w:val="24"/>
          <w:szCs w:val="24"/>
        </w:rPr>
        <w:t xml:space="preserve">области </w:t>
      </w:r>
      <w:r w:rsidRPr="004B290E">
        <w:rPr>
          <w:rFonts w:ascii="Times New Roman" w:hAnsi="Times New Roman" w:cs="Times New Roman"/>
          <w:i/>
          <w:sz w:val="24"/>
          <w:szCs w:val="24"/>
        </w:rPr>
        <w:t xml:space="preserve">с просьбой </w:t>
      </w:r>
      <w:r w:rsidR="00F728DB" w:rsidRPr="004B290E">
        <w:rPr>
          <w:rFonts w:ascii="Times New Roman" w:hAnsi="Times New Roman" w:cs="Times New Roman"/>
          <w:i/>
          <w:sz w:val="24"/>
          <w:szCs w:val="24"/>
        </w:rPr>
        <w:t xml:space="preserve">поддержания данного проекта и </w:t>
      </w:r>
      <w:r w:rsidRPr="004B290E">
        <w:rPr>
          <w:rFonts w:ascii="Times New Roman" w:hAnsi="Times New Roman" w:cs="Times New Roman"/>
          <w:i/>
          <w:sz w:val="24"/>
          <w:szCs w:val="24"/>
        </w:rPr>
        <w:t xml:space="preserve">включения </w:t>
      </w:r>
      <w:r w:rsidR="00F728DB" w:rsidRPr="004B290E">
        <w:rPr>
          <w:rFonts w:ascii="Times New Roman" w:hAnsi="Times New Roman" w:cs="Times New Roman"/>
          <w:i/>
          <w:sz w:val="24"/>
          <w:szCs w:val="24"/>
        </w:rPr>
        <w:t>его</w:t>
      </w:r>
      <w:r w:rsidRPr="004B290E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3F3886" w:rsidRPr="004B290E">
        <w:rPr>
          <w:rFonts w:ascii="Times New Roman" w:hAnsi="Times New Roman" w:cs="Times New Roman"/>
          <w:i/>
          <w:color w:val="FF0000"/>
          <w:sz w:val="24"/>
          <w:szCs w:val="24"/>
        </w:rPr>
        <w:t>Ведомственную</w:t>
      </w:r>
      <w:r w:rsidR="003F3886" w:rsidRPr="004B29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3886" w:rsidRPr="004B290E">
        <w:rPr>
          <w:rFonts w:ascii="Times New Roman" w:hAnsi="Times New Roman" w:cs="Times New Roman"/>
          <w:i/>
          <w:color w:val="FF0000"/>
          <w:sz w:val="24"/>
          <w:szCs w:val="24"/>
        </w:rPr>
        <w:t>целевую программу Томской области «Создание условий для предоставления населению Томской области библиотечных услуг»</w:t>
      </w:r>
      <w:r w:rsidR="003F3886" w:rsidRPr="004B290E">
        <w:rPr>
          <w:rStyle w:val="af0"/>
          <w:rFonts w:ascii="Times New Roman" w:hAnsi="Times New Roman" w:cs="Times New Roman"/>
          <w:i/>
          <w:color w:val="FF0000"/>
          <w:sz w:val="24"/>
          <w:szCs w:val="24"/>
        </w:rPr>
        <w:footnoteReference w:id="1"/>
      </w:r>
      <w:r w:rsidR="003F3886" w:rsidRPr="004B290E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bookmarkStart w:id="0" w:name="_GoBack"/>
      <w:bookmarkEnd w:id="0"/>
    </w:p>
    <w:p w:rsidR="00BA19AE" w:rsidRPr="004B290E" w:rsidRDefault="006D11A2" w:rsidP="00BA19A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90E">
        <w:rPr>
          <w:rFonts w:ascii="Times New Roman" w:hAnsi="Times New Roman" w:cs="Times New Roman"/>
          <w:i/>
          <w:sz w:val="24"/>
          <w:szCs w:val="24"/>
        </w:rPr>
        <w:t xml:space="preserve">Поправки и замечания по проекту принимаются в устной и письменной форме по тел.: 8(3822) 51-33-80, </w:t>
      </w:r>
      <w:r w:rsidRPr="004B290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B290E">
        <w:rPr>
          <w:rFonts w:ascii="Times New Roman" w:hAnsi="Times New Roman" w:cs="Times New Roman"/>
          <w:i/>
          <w:sz w:val="24"/>
          <w:szCs w:val="24"/>
        </w:rPr>
        <w:t>-</w:t>
      </w:r>
      <w:r w:rsidRPr="004B290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4B290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B290E">
        <w:rPr>
          <w:rFonts w:ascii="Times New Roman" w:hAnsi="Times New Roman" w:cs="Times New Roman"/>
          <w:i/>
          <w:sz w:val="24"/>
          <w:szCs w:val="24"/>
          <w:lang w:val="en-US"/>
        </w:rPr>
        <w:t>vtp</w:t>
      </w:r>
      <w:r w:rsidRPr="004B290E">
        <w:rPr>
          <w:rFonts w:ascii="Times New Roman" w:hAnsi="Times New Roman" w:cs="Times New Roman"/>
          <w:i/>
          <w:sz w:val="24"/>
          <w:szCs w:val="24"/>
        </w:rPr>
        <w:t>@</w:t>
      </w:r>
      <w:r w:rsidRPr="004B290E">
        <w:rPr>
          <w:rFonts w:ascii="Times New Roman" w:hAnsi="Times New Roman" w:cs="Times New Roman"/>
          <w:i/>
          <w:sz w:val="24"/>
          <w:szCs w:val="24"/>
          <w:lang w:val="en-US"/>
        </w:rPr>
        <w:t>lib</w:t>
      </w:r>
      <w:r w:rsidRPr="004B290E">
        <w:rPr>
          <w:rFonts w:ascii="Times New Roman" w:hAnsi="Times New Roman" w:cs="Times New Roman"/>
          <w:i/>
          <w:sz w:val="24"/>
          <w:szCs w:val="24"/>
        </w:rPr>
        <w:t>.</w:t>
      </w:r>
      <w:r w:rsidRPr="004B290E">
        <w:rPr>
          <w:rFonts w:ascii="Times New Roman" w:hAnsi="Times New Roman" w:cs="Times New Roman"/>
          <w:i/>
          <w:sz w:val="24"/>
          <w:szCs w:val="24"/>
          <w:lang w:val="en-US"/>
        </w:rPr>
        <w:t>tomsk</w:t>
      </w:r>
      <w:r w:rsidRPr="004B290E">
        <w:rPr>
          <w:rFonts w:ascii="Times New Roman" w:hAnsi="Times New Roman" w:cs="Times New Roman"/>
          <w:i/>
          <w:sz w:val="24"/>
          <w:szCs w:val="24"/>
        </w:rPr>
        <w:t>.</w:t>
      </w:r>
      <w:r w:rsidRPr="004B290E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4B290E">
        <w:rPr>
          <w:rFonts w:ascii="Times New Roman" w:hAnsi="Times New Roman" w:cs="Times New Roman"/>
          <w:i/>
          <w:sz w:val="24"/>
          <w:szCs w:val="24"/>
        </w:rPr>
        <w:t>.</w:t>
      </w:r>
    </w:p>
    <w:p w:rsidR="0020255E" w:rsidRPr="004B290E" w:rsidRDefault="00E52119" w:rsidP="00BA19AE">
      <w:pPr>
        <w:spacing w:before="240"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0E">
        <w:rPr>
          <w:rFonts w:ascii="Times New Roman" w:hAnsi="Times New Roman" w:cs="Times New Roman"/>
          <w:b/>
          <w:sz w:val="28"/>
          <w:szCs w:val="28"/>
        </w:rPr>
        <w:t>П</w:t>
      </w:r>
      <w:r w:rsidR="0020255E" w:rsidRPr="004B290E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E52119" w:rsidRPr="004B290E" w:rsidRDefault="00E52119" w:rsidP="00C302E4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0E">
        <w:rPr>
          <w:rFonts w:ascii="Times New Roman" w:hAnsi="Times New Roman" w:cs="Times New Roman"/>
          <w:b/>
          <w:sz w:val="28"/>
          <w:szCs w:val="28"/>
        </w:rPr>
        <w:t xml:space="preserve">«Создание в </w:t>
      </w:r>
      <w:r w:rsidR="0020255E" w:rsidRPr="004B290E">
        <w:rPr>
          <w:rFonts w:ascii="Times New Roman" w:hAnsi="Times New Roman" w:cs="Times New Roman"/>
          <w:b/>
          <w:sz w:val="28"/>
          <w:szCs w:val="28"/>
        </w:rPr>
        <w:t>Томской</w:t>
      </w:r>
      <w:r w:rsidRPr="004B290E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20255E" w:rsidRPr="004B290E">
        <w:rPr>
          <w:rFonts w:ascii="Times New Roman" w:hAnsi="Times New Roman" w:cs="Times New Roman"/>
          <w:b/>
          <w:sz w:val="28"/>
          <w:szCs w:val="28"/>
        </w:rPr>
        <w:t xml:space="preserve"> сельских модельных библиотек</w:t>
      </w:r>
      <w:r w:rsidRPr="004B290E">
        <w:rPr>
          <w:rFonts w:ascii="Times New Roman" w:hAnsi="Times New Roman" w:cs="Times New Roman"/>
          <w:b/>
          <w:sz w:val="28"/>
          <w:szCs w:val="28"/>
        </w:rPr>
        <w:t>»</w:t>
      </w:r>
    </w:p>
    <w:p w:rsidR="00E52119" w:rsidRPr="004B290E" w:rsidRDefault="00E52119" w:rsidP="00C302E4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154B0E" w:rsidRPr="004B290E" w:rsidRDefault="00154B0E" w:rsidP="00C302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b/>
          <w:i/>
          <w:sz w:val="24"/>
          <w:szCs w:val="24"/>
        </w:rPr>
        <w:t>Цель проекта:</w:t>
      </w:r>
      <w:r w:rsidRPr="004B29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255E" w:rsidRPr="004B290E">
        <w:rPr>
          <w:rFonts w:ascii="Times New Roman" w:hAnsi="Times New Roman" w:cs="Times New Roman"/>
          <w:sz w:val="24"/>
          <w:szCs w:val="24"/>
        </w:rPr>
        <w:t xml:space="preserve">модернизация </w:t>
      </w:r>
      <w:r w:rsidRPr="004B290E">
        <w:rPr>
          <w:rFonts w:ascii="Times New Roman" w:hAnsi="Times New Roman" w:cs="Times New Roman"/>
          <w:sz w:val="24"/>
          <w:szCs w:val="24"/>
        </w:rPr>
        <w:t>сельск</w:t>
      </w:r>
      <w:r w:rsidR="0020255E" w:rsidRPr="004B290E">
        <w:rPr>
          <w:rFonts w:ascii="Times New Roman" w:hAnsi="Times New Roman" w:cs="Times New Roman"/>
          <w:sz w:val="24"/>
          <w:szCs w:val="24"/>
        </w:rPr>
        <w:t xml:space="preserve">их библиотек Томской </w:t>
      </w:r>
      <w:r w:rsidRPr="004B290E">
        <w:rPr>
          <w:rFonts w:ascii="Times New Roman" w:hAnsi="Times New Roman" w:cs="Times New Roman"/>
          <w:sz w:val="24"/>
          <w:szCs w:val="24"/>
        </w:rPr>
        <w:t>области</w:t>
      </w:r>
      <w:r w:rsidR="0020255E" w:rsidRPr="004B290E">
        <w:rPr>
          <w:rFonts w:ascii="Times New Roman" w:hAnsi="Times New Roman" w:cs="Times New Roman"/>
          <w:sz w:val="24"/>
          <w:szCs w:val="24"/>
        </w:rPr>
        <w:t xml:space="preserve"> и создание на их базе библиотек, соответствующих статусу «Сельская модельная библиотека Томской области»</w:t>
      </w:r>
      <w:r w:rsidR="0020255E" w:rsidRPr="004B290E">
        <w:rPr>
          <w:rStyle w:val="af0"/>
          <w:rFonts w:ascii="Times New Roman" w:hAnsi="Times New Roman" w:cs="Times New Roman"/>
          <w:sz w:val="24"/>
          <w:szCs w:val="24"/>
        </w:rPr>
        <w:footnoteReference w:id="2"/>
      </w:r>
      <w:r w:rsidRPr="004B290E">
        <w:rPr>
          <w:rFonts w:ascii="Times New Roman" w:hAnsi="Times New Roman" w:cs="Times New Roman"/>
          <w:sz w:val="24"/>
          <w:szCs w:val="24"/>
        </w:rPr>
        <w:t>, способных выполнять функции современного информационного и культурно-просветительского центра, предоставляющего беспрепятственный доступ пользователей к мировым информационным ресурсам и культурным ценностям.</w:t>
      </w:r>
    </w:p>
    <w:p w:rsidR="00154B0E" w:rsidRPr="004B290E" w:rsidRDefault="00154B0E" w:rsidP="00C302E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B290E">
        <w:rPr>
          <w:rFonts w:ascii="Times New Roman" w:hAnsi="Times New Roman"/>
          <w:b/>
          <w:i/>
          <w:sz w:val="24"/>
          <w:szCs w:val="24"/>
        </w:rPr>
        <w:t>Задачи</w:t>
      </w:r>
      <w:r w:rsidR="0020255E" w:rsidRPr="004B290E">
        <w:rPr>
          <w:rFonts w:ascii="Times New Roman" w:hAnsi="Times New Roman"/>
          <w:b/>
          <w:i/>
          <w:sz w:val="24"/>
          <w:szCs w:val="24"/>
        </w:rPr>
        <w:t xml:space="preserve"> проекта</w:t>
      </w:r>
      <w:r w:rsidRPr="004B290E">
        <w:rPr>
          <w:rFonts w:ascii="Times New Roman" w:hAnsi="Times New Roman"/>
          <w:b/>
          <w:i/>
          <w:sz w:val="24"/>
          <w:szCs w:val="24"/>
        </w:rPr>
        <w:t>:</w:t>
      </w:r>
    </w:p>
    <w:p w:rsidR="00154B0E" w:rsidRPr="004B290E" w:rsidRDefault="00154B0E" w:rsidP="00C302E4">
      <w:pPr>
        <w:pStyle w:val="a3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90E">
        <w:rPr>
          <w:rFonts w:ascii="Times New Roman" w:hAnsi="Times New Roman" w:cs="Times New Roman"/>
          <w:sz w:val="24"/>
          <w:szCs w:val="24"/>
        </w:rPr>
        <w:t>расширить сфер</w:t>
      </w:r>
      <w:r w:rsidR="0020255E" w:rsidRPr="004B290E">
        <w:rPr>
          <w:rFonts w:ascii="Times New Roman" w:hAnsi="Times New Roman" w:cs="Times New Roman"/>
          <w:sz w:val="24"/>
          <w:szCs w:val="24"/>
        </w:rPr>
        <w:t>у</w:t>
      </w:r>
      <w:r w:rsidRPr="004B290E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20255E" w:rsidRPr="004B290E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4B290E">
        <w:rPr>
          <w:rFonts w:ascii="Times New Roman" w:hAnsi="Times New Roman" w:cs="Times New Roman"/>
          <w:sz w:val="24"/>
          <w:szCs w:val="24"/>
        </w:rPr>
        <w:t>библиоте</w:t>
      </w:r>
      <w:r w:rsidR="007B47AD" w:rsidRPr="004B290E">
        <w:rPr>
          <w:rFonts w:ascii="Times New Roman" w:hAnsi="Times New Roman" w:cs="Times New Roman"/>
          <w:sz w:val="24"/>
          <w:szCs w:val="24"/>
        </w:rPr>
        <w:t xml:space="preserve">к, </w:t>
      </w:r>
      <w:r w:rsidRPr="004B290E">
        <w:rPr>
          <w:rFonts w:ascii="Times New Roman" w:hAnsi="Times New Roman" w:cs="Times New Roman"/>
          <w:sz w:val="24"/>
          <w:szCs w:val="24"/>
        </w:rPr>
        <w:t>увеличить  перечень видов информационных услуг</w:t>
      </w:r>
      <w:r w:rsidR="007B47AD" w:rsidRPr="004B290E">
        <w:rPr>
          <w:rFonts w:ascii="Times New Roman" w:hAnsi="Times New Roman" w:cs="Times New Roman"/>
          <w:sz w:val="24"/>
          <w:szCs w:val="24"/>
        </w:rPr>
        <w:t xml:space="preserve"> и сервисов</w:t>
      </w:r>
      <w:r w:rsidRPr="004B290E">
        <w:rPr>
          <w:rFonts w:ascii="Times New Roman" w:hAnsi="Times New Roman" w:cs="Times New Roman"/>
          <w:sz w:val="24"/>
          <w:szCs w:val="24"/>
        </w:rPr>
        <w:t>, предоставляемых местному сообществу;</w:t>
      </w:r>
    </w:p>
    <w:p w:rsidR="00154B0E" w:rsidRPr="004B290E" w:rsidRDefault="00154B0E" w:rsidP="00C302E4">
      <w:pPr>
        <w:pStyle w:val="a3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90E">
        <w:rPr>
          <w:rFonts w:ascii="Times New Roman" w:hAnsi="Times New Roman" w:cs="Times New Roman"/>
          <w:sz w:val="24"/>
          <w:szCs w:val="24"/>
        </w:rPr>
        <w:t>улучшить</w:t>
      </w:r>
      <w:r w:rsidR="007B47AD" w:rsidRPr="004B290E">
        <w:rPr>
          <w:rFonts w:ascii="Times New Roman" w:hAnsi="Times New Roman" w:cs="Times New Roman"/>
          <w:sz w:val="24"/>
          <w:szCs w:val="24"/>
        </w:rPr>
        <w:t xml:space="preserve"> материально-техническую базу, </w:t>
      </w:r>
      <w:r w:rsidRPr="004B290E">
        <w:rPr>
          <w:rFonts w:ascii="Times New Roman" w:hAnsi="Times New Roman" w:cs="Times New Roman"/>
          <w:sz w:val="24"/>
          <w:szCs w:val="24"/>
        </w:rPr>
        <w:t>оснащение сельских библиотек современной компьютерной и оргтехникой;</w:t>
      </w:r>
    </w:p>
    <w:p w:rsidR="00154B0E" w:rsidRPr="004B290E" w:rsidRDefault="007B47AD" w:rsidP="00C302E4">
      <w:pPr>
        <w:pStyle w:val="a3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90E">
        <w:rPr>
          <w:rFonts w:ascii="Times New Roman" w:hAnsi="Times New Roman" w:cs="Times New Roman"/>
          <w:sz w:val="24"/>
          <w:szCs w:val="24"/>
        </w:rPr>
        <w:t xml:space="preserve">обновить библиотечный фонд </w:t>
      </w:r>
      <w:r w:rsidR="00154B0E" w:rsidRPr="004B290E">
        <w:rPr>
          <w:rFonts w:ascii="Times New Roman" w:hAnsi="Times New Roman" w:cs="Times New Roman"/>
          <w:sz w:val="24"/>
          <w:szCs w:val="24"/>
        </w:rPr>
        <w:t>документ</w:t>
      </w:r>
      <w:r w:rsidRPr="004B290E">
        <w:rPr>
          <w:rFonts w:ascii="Times New Roman" w:hAnsi="Times New Roman" w:cs="Times New Roman"/>
          <w:sz w:val="24"/>
          <w:szCs w:val="24"/>
        </w:rPr>
        <w:t>ами</w:t>
      </w:r>
      <w:r w:rsidR="00154B0E" w:rsidRPr="004B290E">
        <w:rPr>
          <w:rFonts w:ascii="Times New Roman" w:hAnsi="Times New Roman" w:cs="Times New Roman"/>
          <w:sz w:val="24"/>
          <w:szCs w:val="24"/>
        </w:rPr>
        <w:t xml:space="preserve"> разных форматов: электронные документы, книги, периодика, аудио-</w:t>
      </w:r>
      <w:r w:rsidR="00907173" w:rsidRPr="004B290E">
        <w:rPr>
          <w:rFonts w:ascii="Times New Roman" w:hAnsi="Times New Roman" w:cs="Times New Roman"/>
          <w:sz w:val="24"/>
          <w:szCs w:val="24"/>
        </w:rPr>
        <w:t xml:space="preserve"> и </w:t>
      </w:r>
      <w:r w:rsidR="00154B0E" w:rsidRPr="004B290E">
        <w:rPr>
          <w:rFonts w:ascii="Times New Roman" w:hAnsi="Times New Roman" w:cs="Times New Roman"/>
          <w:sz w:val="24"/>
          <w:szCs w:val="24"/>
        </w:rPr>
        <w:t>видеодокументы, CD-ROMы, базы данных, озвученные книги и др.;</w:t>
      </w:r>
    </w:p>
    <w:p w:rsidR="00154B0E" w:rsidRPr="004B290E" w:rsidRDefault="00154B0E" w:rsidP="00C302E4">
      <w:pPr>
        <w:pStyle w:val="a3"/>
        <w:numPr>
          <w:ilvl w:val="0"/>
          <w:numId w:val="16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90E">
        <w:rPr>
          <w:rFonts w:ascii="Times New Roman" w:hAnsi="Times New Roman" w:cs="Times New Roman"/>
          <w:sz w:val="24"/>
          <w:szCs w:val="24"/>
        </w:rPr>
        <w:t>создать комфортные условия для предоставления пользователям и</w:t>
      </w:r>
      <w:r w:rsidR="00B165B5" w:rsidRPr="004B290E">
        <w:rPr>
          <w:rFonts w:ascii="Times New Roman" w:hAnsi="Times New Roman" w:cs="Times New Roman"/>
          <w:sz w:val="24"/>
          <w:szCs w:val="24"/>
        </w:rPr>
        <w:t>нформационно-библиотечных услуг</w:t>
      </w:r>
      <w:r w:rsidR="00B165B5" w:rsidRPr="004B290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B165B5" w:rsidRPr="004B290E">
        <w:rPr>
          <w:rFonts w:ascii="Times New Roman" w:hAnsi="Times New Roman" w:cs="Times New Roman"/>
          <w:sz w:val="24"/>
          <w:szCs w:val="24"/>
        </w:rPr>
        <w:t xml:space="preserve"> </w:t>
      </w:r>
      <w:r w:rsidRPr="004B290E">
        <w:rPr>
          <w:rFonts w:ascii="Times New Roman" w:hAnsi="Times New Roman" w:cs="Times New Roman"/>
          <w:sz w:val="24"/>
          <w:szCs w:val="24"/>
        </w:rPr>
        <w:t>формирования профессиональных и культурных потребностей населения.</w:t>
      </w:r>
    </w:p>
    <w:p w:rsidR="002F7FAB" w:rsidRPr="004B290E" w:rsidRDefault="002F7FAB" w:rsidP="002F7FAB">
      <w:pPr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b/>
          <w:i/>
          <w:sz w:val="24"/>
          <w:szCs w:val="24"/>
        </w:rPr>
        <w:t xml:space="preserve">Координатор проекта: </w:t>
      </w:r>
      <w:r w:rsidRPr="004B290E">
        <w:rPr>
          <w:rFonts w:ascii="Times New Roman" w:hAnsi="Times New Roman" w:cs="Times New Roman"/>
          <w:sz w:val="24"/>
          <w:szCs w:val="24"/>
        </w:rPr>
        <w:t>ОГАУК «Томская областная универсальная научная библиотека им. А.С. Пушкина» (ТОУНБ)</w:t>
      </w:r>
      <w:r w:rsidR="00907173" w:rsidRPr="004B290E">
        <w:rPr>
          <w:rFonts w:ascii="Times New Roman" w:hAnsi="Times New Roman" w:cs="Times New Roman"/>
          <w:sz w:val="24"/>
          <w:szCs w:val="24"/>
        </w:rPr>
        <w:t>.</w:t>
      </w:r>
    </w:p>
    <w:p w:rsidR="002F7FAB" w:rsidRPr="004B290E" w:rsidRDefault="002F7FAB" w:rsidP="002F7FAB">
      <w:pPr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Участники проекта: </w:t>
      </w:r>
      <w:r w:rsidRPr="004B290E">
        <w:rPr>
          <w:rFonts w:ascii="Times New Roman" w:hAnsi="Times New Roman" w:cs="Times New Roman"/>
          <w:sz w:val="24"/>
          <w:szCs w:val="24"/>
        </w:rPr>
        <w:t>Учреждения культуры Томской области, в структуру которых входят сельские общедоступные библиотеки, прошедшие конкурсный отбор</w:t>
      </w:r>
      <w:r w:rsidR="00907173" w:rsidRPr="004B290E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</w:t>
      </w:r>
    </w:p>
    <w:p w:rsidR="00154B0E" w:rsidRPr="004B290E" w:rsidRDefault="00154B0E" w:rsidP="00C302E4">
      <w:pPr>
        <w:spacing w:after="0"/>
        <w:ind w:left="426" w:firstLine="282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B290E">
        <w:rPr>
          <w:rFonts w:ascii="Times New Roman" w:hAnsi="Times New Roman" w:cs="Times New Roman"/>
          <w:b/>
          <w:i/>
          <w:sz w:val="24"/>
          <w:szCs w:val="24"/>
        </w:rPr>
        <w:t>Сроки реализации проекта:</w:t>
      </w:r>
      <w:r w:rsidR="007B47AD" w:rsidRPr="004B290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F3886" w:rsidRPr="004B290E">
        <w:rPr>
          <w:rFonts w:ascii="Times New Roman" w:hAnsi="Times New Roman" w:cs="Times New Roman"/>
          <w:color w:val="FF0000"/>
          <w:sz w:val="24"/>
          <w:szCs w:val="24"/>
        </w:rPr>
        <w:t xml:space="preserve">3 </w:t>
      </w:r>
      <w:r w:rsidR="007B47AD" w:rsidRPr="004B290E">
        <w:rPr>
          <w:rFonts w:ascii="Times New Roman" w:hAnsi="Times New Roman" w:cs="Times New Roman"/>
          <w:color w:val="FF0000"/>
          <w:sz w:val="24"/>
          <w:szCs w:val="24"/>
        </w:rPr>
        <w:t>года</w:t>
      </w:r>
    </w:p>
    <w:p w:rsidR="00154B0E" w:rsidRPr="004B290E" w:rsidRDefault="00154B0E" w:rsidP="00C302E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290E">
        <w:rPr>
          <w:rFonts w:ascii="Times New Roman" w:hAnsi="Times New Roman" w:cs="Times New Roman"/>
          <w:sz w:val="24"/>
          <w:szCs w:val="24"/>
        </w:rPr>
        <w:t xml:space="preserve">начало проекта – январь </w:t>
      </w:r>
      <w:r w:rsidRPr="004B290E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="00B6405D" w:rsidRPr="004B290E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4B290E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154B0E" w:rsidRPr="004B290E" w:rsidRDefault="00154B0E" w:rsidP="00C302E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sz w:val="24"/>
          <w:szCs w:val="24"/>
        </w:rPr>
        <w:t xml:space="preserve">окончание проекта – декабрь </w:t>
      </w:r>
      <w:r w:rsidRPr="004B290E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B6405D" w:rsidRPr="004B290E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Pr="004B29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0FF3" w:rsidRPr="004B290E" w:rsidRDefault="00F60FF3" w:rsidP="00C302E4">
      <w:pPr>
        <w:spacing w:after="0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u w:color="000000"/>
        </w:rPr>
      </w:pPr>
      <w:r w:rsidRPr="004B290E">
        <w:rPr>
          <w:rFonts w:ascii="Times New Roman" w:eastAsia="Times New Roman" w:hAnsi="Times New Roman"/>
          <w:b/>
          <w:i/>
          <w:sz w:val="24"/>
          <w:szCs w:val="24"/>
          <w:u w:color="000000"/>
        </w:rPr>
        <w:t>С</w:t>
      </w:r>
      <w:r w:rsidR="00154B0E" w:rsidRPr="004B290E">
        <w:rPr>
          <w:rFonts w:ascii="Times New Roman" w:eastAsia="Times New Roman" w:hAnsi="Times New Roman"/>
          <w:b/>
          <w:i/>
          <w:sz w:val="24"/>
          <w:szCs w:val="24"/>
          <w:u w:color="000000"/>
        </w:rPr>
        <w:t>тоимость проекта:</w:t>
      </w:r>
      <w:r w:rsidR="00154B0E"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="001965EC"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="003F3886" w:rsidRPr="004B290E">
        <w:rPr>
          <w:rFonts w:ascii="Times New Roman" w:eastAsia="Times New Roman" w:hAnsi="Times New Roman"/>
          <w:color w:val="FF0000"/>
          <w:sz w:val="24"/>
          <w:szCs w:val="24"/>
          <w:u w:color="000000"/>
        </w:rPr>
        <w:t>15</w:t>
      </w:r>
      <w:r w:rsidR="001965EC" w:rsidRPr="004B290E">
        <w:rPr>
          <w:rFonts w:ascii="Times New Roman" w:eastAsia="Times New Roman" w:hAnsi="Times New Roman"/>
          <w:color w:val="FF0000"/>
          <w:sz w:val="24"/>
          <w:szCs w:val="24"/>
          <w:u w:color="000000"/>
        </w:rPr>
        <w:t> </w:t>
      </w:r>
      <w:r w:rsidR="007B47AD" w:rsidRPr="004B290E">
        <w:rPr>
          <w:rFonts w:ascii="Times New Roman" w:eastAsia="Times New Roman" w:hAnsi="Times New Roman"/>
          <w:color w:val="FF0000"/>
          <w:sz w:val="24"/>
          <w:szCs w:val="24"/>
          <w:u w:color="000000"/>
        </w:rPr>
        <w:t>мл</w:t>
      </w:r>
      <w:r w:rsidRPr="004B290E">
        <w:rPr>
          <w:rFonts w:ascii="Times New Roman" w:eastAsia="Times New Roman" w:hAnsi="Times New Roman"/>
          <w:color w:val="FF0000"/>
          <w:sz w:val="24"/>
          <w:szCs w:val="24"/>
          <w:u w:color="000000"/>
        </w:rPr>
        <w:t>н</w:t>
      </w:r>
      <w:r w:rsidR="007B47AD" w:rsidRPr="004B290E">
        <w:rPr>
          <w:rFonts w:ascii="Times New Roman" w:eastAsia="Times New Roman" w:hAnsi="Times New Roman"/>
          <w:color w:val="FF0000"/>
          <w:sz w:val="24"/>
          <w:szCs w:val="24"/>
          <w:u w:color="000000"/>
        </w:rPr>
        <w:t>.</w:t>
      </w:r>
      <w:r w:rsidR="005A68B6" w:rsidRPr="004B290E">
        <w:rPr>
          <w:rFonts w:ascii="Times New Roman" w:eastAsia="Times New Roman" w:hAnsi="Times New Roman"/>
          <w:color w:val="FF0000"/>
          <w:sz w:val="24"/>
          <w:szCs w:val="24"/>
          <w:u w:color="000000"/>
        </w:rPr>
        <w:t xml:space="preserve"> рублей (ежегодно 5 млн. рублей)</w:t>
      </w:r>
    </w:p>
    <w:p w:rsidR="00F60FF3" w:rsidRPr="004B290E" w:rsidRDefault="00F60FF3" w:rsidP="00C302E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4B290E">
        <w:rPr>
          <w:rFonts w:ascii="Times New Roman" w:eastAsia="Times New Roman" w:hAnsi="Times New Roman"/>
          <w:sz w:val="24"/>
          <w:szCs w:val="24"/>
          <w:u w:color="000000"/>
        </w:rPr>
        <w:t>из них:</w:t>
      </w:r>
    </w:p>
    <w:p w:rsidR="00F60FF3" w:rsidRPr="004B290E" w:rsidRDefault="00F60FF3" w:rsidP="00C302E4">
      <w:pPr>
        <w:pStyle w:val="a3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u w:color="000000"/>
        </w:rPr>
      </w:pPr>
      <w:r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из областного бюджета –  </w:t>
      </w:r>
      <w:r w:rsidR="003F3886" w:rsidRPr="004B290E">
        <w:rPr>
          <w:rFonts w:ascii="Times New Roman" w:eastAsia="Times New Roman" w:hAnsi="Times New Roman"/>
          <w:color w:val="FF0000"/>
          <w:sz w:val="24"/>
          <w:szCs w:val="24"/>
          <w:u w:color="000000"/>
        </w:rPr>
        <w:t>9</w:t>
      </w:r>
      <w:r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 млн. рублей</w:t>
      </w:r>
      <w:r w:rsidR="005A68B6"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="005A68B6" w:rsidRPr="004B290E">
        <w:rPr>
          <w:rFonts w:ascii="Times New Roman" w:eastAsia="Times New Roman" w:hAnsi="Times New Roman"/>
          <w:color w:val="FF0000"/>
          <w:sz w:val="24"/>
          <w:szCs w:val="24"/>
          <w:u w:color="000000"/>
        </w:rPr>
        <w:t>(ежегодно 3 мл</w:t>
      </w:r>
      <w:r w:rsidR="00DD5F66" w:rsidRPr="004B290E">
        <w:rPr>
          <w:rFonts w:ascii="Times New Roman" w:eastAsia="Times New Roman" w:hAnsi="Times New Roman"/>
          <w:color w:val="FF0000"/>
          <w:sz w:val="24"/>
          <w:szCs w:val="24"/>
          <w:u w:color="000000"/>
        </w:rPr>
        <w:t>н</w:t>
      </w:r>
      <w:r w:rsidR="005A68B6" w:rsidRPr="004B290E">
        <w:rPr>
          <w:rFonts w:ascii="Times New Roman" w:eastAsia="Times New Roman" w:hAnsi="Times New Roman"/>
          <w:color w:val="FF0000"/>
          <w:sz w:val="24"/>
          <w:szCs w:val="24"/>
          <w:u w:color="000000"/>
        </w:rPr>
        <w:t>. рублей)</w:t>
      </w:r>
    </w:p>
    <w:p w:rsidR="00F60FF3" w:rsidRPr="004B290E" w:rsidRDefault="00F60FF3" w:rsidP="005A68B6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/>
          <w:color w:val="FF0000"/>
          <w:sz w:val="24"/>
          <w:szCs w:val="24"/>
          <w:u w:color="000000"/>
        </w:rPr>
      </w:pPr>
      <w:r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из муниципальных бюджетов – </w:t>
      </w:r>
      <w:r w:rsidR="003F3886" w:rsidRPr="004B290E">
        <w:rPr>
          <w:rFonts w:ascii="Times New Roman" w:eastAsia="Times New Roman" w:hAnsi="Times New Roman"/>
          <w:color w:val="FF0000"/>
          <w:sz w:val="24"/>
          <w:szCs w:val="24"/>
          <w:u w:color="000000"/>
        </w:rPr>
        <w:t>6</w:t>
      </w:r>
      <w:r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 млн. рублей</w:t>
      </w:r>
      <w:r w:rsidR="005A68B6"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="005A68B6" w:rsidRPr="004B290E">
        <w:rPr>
          <w:rFonts w:ascii="Times New Roman" w:eastAsia="Times New Roman" w:hAnsi="Times New Roman"/>
          <w:color w:val="FF0000"/>
          <w:sz w:val="24"/>
          <w:szCs w:val="24"/>
          <w:u w:color="000000"/>
        </w:rPr>
        <w:t>(ежегодно 2 мл</w:t>
      </w:r>
      <w:r w:rsidR="00DD5F66" w:rsidRPr="004B290E">
        <w:rPr>
          <w:rFonts w:ascii="Times New Roman" w:eastAsia="Times New Roman" w:hAnsi="Times New Roman"/>
          <w:color w:val="FF0000"/>
          <w:sz w:val="24"/>
          <w:szCs w:val="24"/>
          <w:u w:color="000000"/>
        </w:rPr>
        <w:t>н</w:t>
      </w:r>
      <w:r w:rsidR="005A68B6" w:rsidRPr="004B290E">
        <w:rPr>
          <w:rFonts w:ascii="Times New Roman" w:eastAsia="Times New Roman" w:hAnsi="Times New Roman"/>
          <w:color w:val="FF0000"/>
          <w:sz w:val="24"/>
          <w:szCs w:val="24"/>
          <w:u w:color="000000"/>
        </w:rPr>
        <w:t>. рублей)</w:t>
      </w:r>
      <w:r w:rsidR="00907173" w:rsidRPr="004B290E">
        <w:rPr>
          <w:rFonts w:ascii="Times New Roman" w:eastAsia="Times New Roman" w:hAnsi="Times New Roman"/>
          <w:color w:val="943634" w:themeColor="accent2" w:themeShade="BF"/>
          <w:sz w:val="24"/>
          <w:szCs w:val="24"/>
        </w:rPr>
        <w:t>.</w:t>
      </w:r>
    </w:p>
    <w:p w:rsidR="00154B0E" w:rsidRPr="004B290E" w:rsidRDefault="00F60FF3" w:rsidP="00C302E4">
      <w:pPr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u w:color="000000"/>
        </w:rPr>
      </w:pPr>
      <w:r w:rsidRPr="004B290E">
        <w:rPr>
          <w:rFonts w:ascii="Times New Roman" w:eastAsia="Times New Roman" w:hAnsi="Times New Roman"/>
          <w:b/>
          <w:i/>
          <w:sz w:val="24"/>
          <w:szCs w:val="24"/>
          <w:u w:color="000000"/>
        </w:rPr>
        <w:t xml:space="preserve">Количество модернизированных сельских библиотек </w:t>
      </w:r>
      <w:r w:rsidRPr="004B290E">
        <w:rPr>
          <w:rFonts w:ascii="Times New Roman" w:eastAsia="Times New Roman" w:hAnsi="Times New Roman"/>
          <w:b/>
          <w:sz w:val="24"/>
          <w:szCs w:val="24"/>
          <w:u w:color="000000"/>
        </w:rPr>
        <w:t xml:space="preserve">– </w:t>
      </w:r>
      <w:r w:rsidR="003F3886" w:rsidRPr="004B290E">
        <w:rPr>
          <w:rFonts w:ascii="Times New Roman" w:eastAsia="Times New Roman" w:hAnsi="Times New Roman"/>
          <w:color w:val="FF0000"/>
          <w:sz w:val="24"/>
          <w:szCs w:val="24"/>
          <w:u w:color="000000"/>
        </w:rPr>
        <w:t>3</w:t>
      </w:r>
      <w:r w:rsidRPr="004B290E">
        <w:rPr>
          <w:rFonts w:ascii="Times New Roman" w:eastAsia="Times New Roman" w:hAnsi="Times New Roman"/>
          <w:color w:val="FF0000"/>
          <w:sz w:val="24"/>
          <w:szCs w:val="24"/>
          <w:u w:color="000000"/>
        </w:rPr>
        <w:t>0</w:t>
      </w:r>
      <w:r w:rsidRPr="004B290E">
        <w:rPr>
          <w:rFonts w:ascii="Times New Roman" w:eastAsia="Times New Roman" w:hAnsi="Times New Roman"/>
          <w:sz w:val="24"/>
          <w:szCs w:val="24"/>
          <w:u w:color="000000"/>
        </w:rPr>
        <w:t>,</w:t>
      </w:r>
      <w:r w:rsidRPr="004B290E">
        <w:rPr>
          <w:rFonts w:ascii="Times New Roman" w:eastAsia="Times New Roman" w:hAnsi="Times New Roman"/>
          <w:i/>
          <w:sz w:val="24"/>
          <w:szCs w:val="24"/>
          <w:u w:color="000000"/>
        </w:rPr>
        <w:t xml:space="preserve"> </w:t>
      </w:r>
      <w:r w:rsidR="001965EC"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ежегодно </w:t>
      </w:r>
      <w:r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по </w:t>
      </w:r>
      <w:r w:rsidR="001965EC" w:rsidRPr="004B290E">
        <w:rPr>
          <w:rFonts w:ascii="Times New Roman" w:eastAsia="Times New Roman" w:hAnsi="Times New Roman"/>
          <w:sz w:val="24"/>
          <w:szCs w:val="24"/>
          <w:u w:color="000000"/>
        </w:rPr>
        <w:t>10 сельских библиотек. С</w:t>
      </w:r>
      <w:r w:rsidR="00154B0E"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реднерыночная стоимость преобразования одной сельской библиотеки в модельную составляет </w:t>
      </w:r>
      <w:r w:rsidR="001965EC"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>5</w:t>
      </w:r>
      <w:r w:rsidR="00056E4C"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>00 тыс. рублей</w:t>
      </w:r>
      <w:r w:rsidR="00154B0E"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 xml:space="preserve">. </w:t>
      </w:r>
    </w:p>
    <w:p w:rsidR="007B47AD" w:rsidRPr="004B290E" w:rsidRDefault="00154B0E" w:rsidP="00C302E4">
      <w:pPr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u w:color="000000"/>
        </w:rPr>
      </w:pPr>
      <w:r w:rsidRPr="004B290E">
        <w:rPr>
          <w:rFonts w:ascii="Times New Roman" w:eastAsia="Times New Roman" w:hAnsi="Times New Roman"/>
          <w:b/>
          <w:i/>
          <w:sz w:val="24"/>
          <w:szCs w:val="24"/>
          <w:u w:color="000000"/>
        </w:rPr>
        <w:t>Эффективность проекта</w:t>
      </w:r>
    </w:p>
    <w:p w:rsidR="007B47AD" w:rsidRPr="004B290E" w:rsidRDefault="007B47AD" w:rsidP="00C302E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 Н</w:t>
      </w:r>
      <w:r w:rsidR="00154B0E" w:rsidRPr="004B290E">
        <w:rPr>
          <w:rFonts w:ascii="Times New Roman" w:eastAsia="Times New Roman" w:hAnsi="Times New Roman"/>
          <w:sz w:val="24"/>
          <w:szCs w:val="24"/>
          <w:u w:color="000000"/>
        </w:rPr>
        <w:t>овые ресурсы и новые возможности сельских модельных библиотек позволят</w:t>
      </w:r>
      <w:r w:rsidRPr="004B290E">
        <w:rPr>
          <w:rFonts w:ascii="Times New Roman" w:eastAsia="Times New Roman" w:hAnsi="Times New Roman"/>
          <w:sz w:val="24"/>
          <w:szCs w:val="24"/>
          <w:u w:color="000000"/>
        </w:rPr>
        <w:t>:</w:t>
      </w:r>
    </w:p>
    <w:p w:rsidR="007B47AD" w:rsidRPr="004B290E" w:rsidRDefault="007B47AD" w:rsidP="00C302E4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4B290E">
        <w:rPr>
          <w:rFonts w:ascii="Times New Roman" w:eastAsia="Times New Roman" w:hAnsi="Times New Roman"/>
          <w:sz w:val="24"/>
          <w:szCs w:val="24"/>
          <w:u w:color="000000"/>
        </w:rPr>
        <w:t>улучшить</w:t>
      </w:r>
      <w:r w:rsidR="00154B0E"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4B290E">
        <w:rPr>
          <w:rFonts w:ascii="Times New Roman" w:eastAsia="Times New Roman" w:hAnsi="Times New Roman"/>
          <w:sz w:val="24"/>
          <w:szCs w:val="24"/>
          <w:u w:color="000000"/>
        </w:rPr>
        <w:t>качество предоставления муниципальной услуги «Б</w:t>
      </w:r>
      <w:r w:rsidR="00154B0E" w:rsidRPr="004B290E">
        <w:rPr>
          <w:rFonts w:ascii="Times New Roman" w:eastAsia="Times New Roman" w:hAnsi="Times New Roman"/>
          <w:sz w:val="24"/>
          <w:szCs w:val="24"/>
          <w:u w:color="000000"/>
        </w:rPr>
        <w:t>иблиотечн</w:t>
      </w:r>
      <w:r w:rsidRPr="004B290E">
        <w:rPr>
          <w:rFonts w:ascii="Times New Roman" w:eastAsia="Times New Roman" w:hAnsi="Times New Roman"/>
          <w:sz w:val="24"/>
          <w:szCs w:val="24"/>
          <w:u w:color="000000"/>
        </w:rPr>
        <w:t>ое, библиографическое и информационное обслуживание» сельского населения;</w:t>
      </w:r>
      <w:r w:rsidR="00154B0E"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</w:p>
    <w:p w:rsidR="007B47AD" w:rsidRPr="004B290E" w:rsidRDefault="00154B0E" w:rsidP="00C302E4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4B2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повысить авторитет </w:t>
      </w:r>
      <w:r w:rsidRPr="004B290E">
        <w:rPr>
          <w:rFonts w:ascii="Times New Roman" w:hAnsi="Times New Roman"/>
          <w:color w:val="000000"/>
          <w:sz w:val="24"/>
          <w:szCs w:val="24"/>
        </w:rPr>
        <w:t xml:space="preserve">сельской библиотеки </w:t>
      </w:r>
      <w:r w:rsidRPr="004B2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обществе и изменить приоритеты муниципальной социальной политики, </w:t>
      </w:r>
      <w:r w:rsidR="007B47AD" w:rsidRPr="004B2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т.к.</w:t>
      </w:r>
      <w:r w:rsidRPr="004B2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библиотека станет учреждением, уравнивающим возможности сельских жителей с городскими в получении доступа к информации, </w:t>
      </w:r>
      <w:r w:rsidRPr="004B290E">
        <w:rPr>
          <w:rFonts w:ascii="Times New Roman" w:hAnsi="Times New Roman"/>
          <w:color w:val="000000"/>
          <w:sz w:val="24"/>
          <w:szCs w:val="24"/>
        </w:rPr>
        <w:t xml:space="preserve">интеллектуальным ресурсам, </w:t>
      </w:r>
      <w:r w:rsidRPr="004B2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культурным </w:t>
      </w:r>
      <w:r w:rsidRPr="004B290E">
        <w:rPr>
          <w:rFonts w:ascii="Times New Roman" w:hAnsi="Times New Roman"/>
          <w:color w:val="000000"/>
          <w:sz w:val="24"/>
          <w:szCs w:val="24"/>
        </w:rPr>
        <w:t>ценностям</w:t>
      </w:r>
      <w:r w:rsidRPr="004B2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7B47AD" w:rsidRPr="004B290E" w:rsidRDefault="00154B0E" w:rsidP="00C302E4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расширить ассортимент </w:t>
      </w:r>
      <w:r w:rsidR="007B47AD" w:rsidRPr="004B290E">
        <w:rPr>
          <w:rFonts w:ascii="Times New Roman" w:eastAsia="Times New Roman" w:hAnsi="Times New Roman"/>
          <w:sz w:val="24"/>
          <w:szCs w:val="24"/>
          <w:u w:color="000000"/>
        </w:rPr>
        <w:t>и качество предоставления сервисных услуг (копирование и сканирование информации и пр.);</w:t>
      </w:r>
    </w:p>
    <w:p w:rsidR="007B47AD" w:rsidRPr="004B290E" w:rsidRDefault="00154B0E" w:rsidP="00C302E4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</w:pPr>
      <w:r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 xml:space="preserve">открыть на базе модельной библиотеки Центр </w:t>
      </w:r>
      <w:r w:rsidR="00013608"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 xml:space="preserve">общественного доступа к </w:t>
      </w:r>
      <w:r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 xml:space="preserve">правовой </w:t>
      </w:r>
      <w:r w:rsidR="00013608"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 xml:space="preserve">и социально значимой </w:t>
      </w:r>
      <w:r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 xml:space="preserve">информации с доступом </w:t>
      </w:r>
      <w:r w:rsidR="007B47AD"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 xml:space="preserve">к </w:t>
      </w:r>
      <w:r w:rsidR="00BB6386"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>Интернет</w:t>
      </w:r>
      <w:r w:rsidR="00907173" w:rsidRPr="004B290E">
        <w:rPr>
          <w:rFonts w:ascii="Times New Roman" w:eastAsia="Times New Roman" w:hAnsi="Times New Roman"/>
          <w:color w:val="000000" w:themeColor="text1"/>
          <w:sz w:val="24"/>
          <w:szCs w:val="24"/>
        </w:rPr>
        <w:t>у</w:t>
      </w:r>
      <w:r w:rsidR="00414FAD" w:rsidRPr="004B290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B6386"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 xml:space="preserve">и </w:t>
      </w:r>
      <w:r w:rsidR="007B47AD"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 xml:space="preserve">ресурсам Национальной электронной библиотеки, </w:t>
      </w:r>
      <w:r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>информационно-правов</w:t>
      </w:r>
      <w:r w:rsidR="007B47AD"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>ой систем</w:t>
      </w:r>
      <w:r w:rsidR="003C1322"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>е</w:t>
      </w:r>
      <w:r w:rsidR="007B47AD"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 xml:space="preserve"> </w:t>
      </w:r>
      <w:r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>«Законодательство России»</w:t>
      </w:r>
      <w:r w:rsidR="007B47AD"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>, Един</w:t>
      </w:r>
      <w:r w:rsidR="003C1322"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>ому</w:t>
      </w:r>
      <w:r w:rsidR="007B47AD"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 xml:space="preserve"> портал</w:t>
      </w:r>
      <w:r w:rsidR="003C1322"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>у</w:t>
      </w:r>
      <w:r w:rsidR="007B47AD"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 xml:space="preserve"> государственных и муниципальных услуг и др.</w:t>
      </w:r>
      <w:r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 xml:space="preserve">; </w:t>
      </w:r>
    </w:p>
    <w:p w:rsidR="00154B0E" w:rsidRPr="004B290E" w:rsidRDefault="00154B0E" w:rsidP="00C302E4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4B2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стать </w:t>
      </w:r>
      <w:r w:rsidRPr="004B290E">
        <w:rPr>
          <w:rFonts w:ascii="Times New Roman" w:eastAsia="TimesNewRoman" w:hAnsi="Times New Roman"/>
          <w:sz w:val="24"/>
          <w:szCs w:val="24"/>
        </w:rPr>
        <w:t>связующим звеном между муниципальной властью и населением, востребованным центром местного сообщества, центром сохранения и развития культуры села.</w:t>
      </w:r>
      <w:r w:rsidRPr="004B2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720ED" w:rsidRPr="004B290E" w:rsidRDefault="00946F5B" w:rsidP="00C302E4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4B290E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6720ED" w:rsidRPr="004B290E" w:rsidRDefault="006720ED" w:rsidP="003C13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290E">
        <w:rPr>
          <w:rFonts w:ascii="Times New Roman" w:hAnsi="Times New Roman"/>
          <w:sz w:val="24"/>
          <w:szCs w:val="24"/>
        </w:rPr>
        <w:t>Обоснованными приоритетами культурной полити</w:t>
      </w:r>
      <w:r w:rsidRPr="004B290E">
        <w:rPr>
          <w:rFonts w:ascii="Times New Roman" w:hAnsi="Times New Roman"/>
          <w:sz w:val="24"/>
          <w:szCs w:val="24"/>
        </w:rPr>
        <w:softHyphen/>
        <w:t xml:space="preserve">ки </w:t>
      </w:r>
      <w:r w:rsidR="00013608" w:rsidRPr="004B290E">
        <w:rPr>
          <w:rFonts w:ascii="Times New Roman" w:hAnsi="Times New Roman"/>
          <w:sz w:val="24"/>
          <w:szCs w:val="24"/>
        </w:rPr>
        <w:t xml:space="preserve">Томской </w:t>
      </w:r>
      <w:r w:rsidRPr="004B290E">
        <w:rPr>
          <w:rFonts w:ascii="Times New Roman" w:hAnsi="Times New Roman"/>
          <w:sz w:val="24"/>
          <w:szCs w:val="24"/>
        </w:rPr>
        <w:t>области на современном этапе являются, прежде всего, обе</w:t>
      </w:r>
      <w:r w:rsidRPr="004B290E">
        <w:rPr>
          <w:rFonts w:ascii="Times New Roman" w:hAnsi="Times New Roman"/>
          <w:sz w:val="24"/>
          <w:szCs w:val="24"/>
        </w:rPr>
        <w:softHyphen/>
        <w:t xml:space="preserve">спечение </w:t>
      </w:r>
      <w:r w:rsidRPr="004B290E">
        <w:rPr>
          <w:rFonts w:ascii="Times New Roman" w:hAnsi="Times New Roman"/>
          <w:bCs/>
          <w:sz w:val="24"/>
          <w:szCs w:val="24"/>
        </w:rPr>
        <w:t xml:space="preserve">равной доступности культурных благ и ценностей </w:t>
      </w:r>
      <w:r w:rsidRPr="004B290E">
        <w:rPr>
          <w:rFonts w:ascii="Times New Roman" w:hAnsi="Times New Roman"/>
          <w:sz w:val="24"/>
          <w:szCs w:val="24"/>
        </w:rPr>
        <w:t>для населения вне зависимости от места проживания</w:t>
      </w:r>
      <w:r w:rsidRPr="004B290E">
        <w:rPr>
          <w:rFonts w:ascii="Times New Roman" w:hAnsi="Times New Roman"/>
          <w:bCs/>
          <w:sz w:val="24"/>
          <w:szCs w:val="24"/>
        </w:rPr>
        <w:t xml:space="preserve">, </w:t>
      </w:r>
      <w:r w:rsidRPr="004B290E">
        <w:rPr>
          <w:rFonts w:ascii="Times New Roman" w:hAnsi="Times New Roman"/>
          <w:sz w:val="24"/>
          <w:szCs w:val="24"/>
        </w:rPr>
        <w:t>предоставление качественных услуг в сфере культуры. Для достижения этих приоритетных целей необходимо создание условий для более качественного удовлетворения современных культурных потребностей населения нашей области, развитие материально-технической базы учреждений культуры и повышение эффективности ее использования.</w:t>
      </w:r>
    </w:p>
    <w:p w:rsidR="006720ED" w:rsidRPr="004B290E" w:rsidRDefault="00013608" w:rsidP="00BB638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90E">
        <w:rPr>
          <w:rFonts w:ascii="Times New Roman" w:hAnsi="Times New Roman"/>
          <w:sz w:val="24"/>
          <w:szCs w:val="24"/>
        </w:rPr>
        <w:t>Департамент по культуре и туризму Томской области</w:t>
      </w:r>
      <w:r w:rsidR="006720ED" w:rsidRPr="004B290E">
        <w:rPr>
          <w:rFonts w:ascii="Times New Roman" w:hAnsi="Times New Roman"/>
          <w:sz w:val="24"/>
          <w:szCs w:val="24"/>
        </w:rPr>
        <w:t>, осуществляющ</w:t>
      </w:r>
      <w:r w:rsidRPr="004B290E">
        <w:rPr>
          <w:rFonts w:ascii="Times New Roman" w:hAnsi="Times New Roman"/>
          <w:sz w:val="24"/>
          <w:szCs w:val="24"/>
        </w:rPr>
        <w:t>ий</w:t>
      </w:r>
      <w:r w:rsidR="006720ED" w:rsidRPr="004B290E">
        <w:rPr>
          <w:rFonts w:ascii="Times New Roman" w:hAnsi="Times New Roman"/>
          <w:sz w:val="24"/>
          <w:szCs w:val="24"/>
        </w:rPr>
        <w:t xml:space="preserve"> основные функции по выработке региональной культурной политики, разрабатывает и реализует областные проекты и программы, направленные на улучшение ситуации в сфере культуры, </w:t>
      </w:r>
      <w:r w:rsidR="00830BA9" w:rsidRPr="004B290E">
        <w:rPr>
          <w:rFonts w:ascii="Times New Roman" w:hAnsi="Times New Roman"/>
          <w:sz w:val="24"/>
          <w:szCs w:val="24"/>
        </w:rPr>
        <w:t xml:space="preserve">в том числе </w:t>
      </w:r>
      <w:r w:rsidR="006720ED" w:rsidRPr="004B290E">
        <w:rPr>
          <w:rFonts w:ascii="Times New Roman" w:hAnsi="Times New Roman"/>
          <w:sz w:val="24"/>
          <w:szCs w:val="24"/>
        </w:rPr>
        <w:t xml:space="preserve">на развитие региональной библиотечной сети. В настоящее время в </w:t>
      </w:r>
      <w:r w:rsidRPr="004B290E">
        <w:rPr>
          <w:rFonts w:ascii="Times New Roman" w:hAnsi="Times New Roman"/>
          <w:sz w:val="24"/>
          <w:szCs w:val="24"/>
        </w:rPr>
        <w:t>Томской</w:t>
      </w:r>
      <w:r w:rsidR="006720ED" w:rsidRPr="004B290E">
        <w:rPr>
          <w:rFonts w:ascii="Times New Roman" w:hAnsi="Times New Roman"/>
          <w:sz w:val="24"/>
          <w:szCs w:val="24"/>
        </w:rPr>
        <w:t xml:space="preserve"> </w:t>
      </w:r>
      <w:r w:rsidR="006720ED" w:rsidRPr="004B290E">
        <w:rPr>
          <w:rFonts w:ascii="Times New Roman" w:hAnsi="Times New Roman"/>
          <w:sz w:val="24"/>
          <w:szCs w:val="24"/>
        </w:rPr>
        <w:lastRenderedPageBreak/>
        <w:t>области действу</w:t>
      </w:r>
      <w:r w:rsidR="00B31802" w:rsidRPr="004B290E">
        <w:rPr>
          <w:rFonts w:ascii="Times New Roman" w:hAnsi="Times New Roman"/>
          <w:color w:val="FF0000"/>
          <w:sz w:val="24"/>
          <w:szCs w:val="24"/>
        </w:rPr>
        <w:t>е</w:t>
      </w:r>
      <w:r w:rsidR="006720ED" w:rsidRPr="004B290E">
        <w:rPr>
          <w:rFonts w:ascii="Times New Roman" w:hAnsi="Times New Roman"/>
          <w:color w:val="FF0000"/>
          <w:sz w:val="24"/>
          <w:szCs w:val="24"/>
        </w:rPr>
        <w:t>т</w:t>
      </w:r>
      <w:r w:rsidR="00B31802" w:rsidRPr="004B290E">
        <w:rPr>
          <w:rFonts w:ascii="Times New Roman" w:hAnsi="Times New Roman"/>
          <w:sz w:val="24"/>
          <w:szCs w:val="24"/>
        </w:rPr>
        <w:t xml:space="preserve"> </w:t>
      </w:r>
      <w:r w:rsidR="00B31802" w:rsidRPr="004B290E">
        <w:rPr>
          <w:rFonts w:ascii="Times New Roman" w:hAnsi="Times New Roman" w:cs="Times New Roman"/>
          <w:color w:val="FF0000"/>
          <w:sz w:val="24"/>
          <w:szCs w:val="24"/>
        </w:rPr>
        <w:t xml:space="preserve">государственная программа Томской области «Развитие культуры и туризма в Томской области», которая </w:t>
      </w:r>
      <w:r w:rsidR="006720ED" w:rsidRPr="004B290E">
        <w:rPr>
          <w:rFonts w:ascii="Times New Roman" w:hAnsi="Times New Roman"/>
          <w:color w:val="FF0000"/>
          <w:sz w:val="24"/>
          <w:szCs w:val="24"/>
        </w:rPr>
        <w:t>соединя</w:t>
      </w:r>
      <w:r w:rsidR="00B31802" w:rsidRPr="004B290E">
        <w:rPr>
          <w:rFonts w:ascii="Times New Roman" w:hAnsi="Times New Roman"/>
          <w:color w:val="FF0000"/>
          <w:sz w:val="24"/>
          <w:szCs w:val="24"/>
        </w:rPr>
        <w:t xml:space="preserve">ется вверху </w:t>
      </w:r>
      <w:r w:rsidR="006720ED" w:rsidRPr="004B290E">
        <w:rPr>
          <w:rFonts w:ascii="Times New Roman" w:hAnsi="Times New Roman"/>
          <w:sz w:val="24"/>
          <w:szCs w:val="24"/>
        </w:rPr>
        <w:t xml:space="preserve">по вертикали с федеральной целевой программой </w:t>
      </w:r>
      <w:r w:rsidRPr="004B290E">
        <w:rPr>
          <w:rFonts w:ascii="Times New Roman" w:hAnsi="Times New Roman"/>
          <w:sz w:val="24"/>
          <w:szCs w:val="24"/>
        </w:rPr>
        <w:t>«</w:t>
      </w:r>
      <w:r w:rsidR="00A420C4" w:rsidRPr="004B290E">
        <w:rPr>
          <w:rFonts w:ascii="Times New Roman" w:hAnsi="Times New Roman"/>
          <w:sz w:val="24"/>
          <w:szCs w:val="24"/>
        </w:rPr>
        <w:t>Культура России»</w:t>
      </w:r>
      <w:r w:rsidR="00B31802" w:rsidRPr="004B290E">
        <w:rPr>
          <w:rFonts w:ascii="Times New Roman" w:hAnsi="Times New Roman"/>
          <w:sz w:val="24"/>
          <w:szCs w:val="24"/>
        </w:rPr>
        <w:t xml:space="preserve">, </w:t>
      </w:r>
      <w:r w:rsidR="00B31802" w:rsidRPr="004B290E">
        <w:rPr>
          <w:rFonts w:ascii="Times New Roman" w:hAnsi="Times New Roman"/>
          <w:color w:val="FF0000"/>
          <w:sz w:val="24"/>
          <w:szCs w:val="24"/>
        </w:rPr>
        <w:t xml:space="preserve">внизу </w:t>
      </w:r>
      <w:r w:rsidR="00907173" w:rsidRPr="004B290E">
        <w:rPr>
          <w:rFonts w:ascii="Times New Roman" w:hAnsi="Times New Roman"/>
          <w:sz w:val="24"/>
          <w:szCs w:val="24"/>
        </w:rPr>
        <w:t xml:space="preserve">– </w:t>
      </w:r>
      <w:r w:rsidR="00B31802" w:rsidRPr="004B290E">
        <w:rPr>
          <w:rFonts w:ascii="Times New Roman" w:hAnsi="Times New Roman"/>
          <w:color w:val="FF0000"/>
          <w:sz w:val="24"/>
          <w:szCs w:val="24"/>
        </w:rPr>
        <w:t>с программами развития культуры муниципальных образований Томской области</w:t>
      </w:r>
      <w:r w:rsidR="006720ED" w:rsidRPr="004B290E">
        <w:rPr>
          <w:rFonts w:ascii="Times New Roman" w:hAnsi="Times New Roman"/>
          <w:color w:val="FF0000"/>
          <w:sz w:val="24"/>
          <w:szCs w:val="24"/>
        </w:rPr>
        <w:t>,</w:t>
      </w:r>
      <w:r w:rsidR="006720ED" w:rsidRPr="004B290E">
        <w:rPr>
          <w:rFonts w:ascii="Times New Roman" w:hAnsi="Times New Roman"/>
          <w:sz w:val="24"/>
          <w:szCs w:val="24"/>
        </w:rPr>
        <w:t xml:space="preserve"> </w:t>
      </w:r>
      <w:r w:rsidR="006720ED" w:rsidRPr="004B290E">
        <w:rPr>
          <w:rFonts w:ascii="Times New Roman" w:hAnsi="Times New Roman"/>
          <w:color w:val="FF0000"/>
          <w:sz w:val="24"/>
          <w:szCs w:val="24"/>
        </w:rPr>
        <w:t xml:space="preserve">выстраивая взаимодействие </w:t>
      </w:r>
      <w:r w:rsidR="00B31802" w:rsidRPr="004B290E">
        <w:rPr>
          <w:rFonts w:ascii="Times New Roman" w:hAnsi="Times New Roman"/>
          <w:color w:val="FF0000"/>
          <w:sz w:val="24"/>
          <w:szCs w:val="24"/>
        </w:rPr>
        <w:t xml:space="preserve">с ними </w:t>
      </w:r>
      <w:r w:rsidR="006720ED" w:rsidRPr="004B290E">
        <w:rPr>
          <w:rFonts w:ascii="Times New Roman" w:hAnsi="Times New Roman"/>
          <w:color w:val="FF0000"/>
          <w:sz w:val="24"/>
          <w:szCs w:val="24"/>
        </w:rPr>
        <w:t xml:space="preserve">на всех </w:t>
      </w:r>
      <w:r w:rsidR="006720ED" w:rsidRPr="004B290E">
        <w:rPr>
          <w:rFonts w:ascii="Times New Roman" w:hAnsi="Times New Roman"/>
          <w:sz w:val="24"/>
          <w:szCs w:val="24"/>
        </w:rPr>
        <w:t>трех уровнях: федеральном, региональном и местном.</w:t>
      </w:r>
    </w:p>
    <w:p w:rsidR="00CD1858" w:rsidRPr="004B290E" w:rsidRDefault="006720ED" w:rsidP="003C13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90E">
        <w:rPr>
          <w:rFonts w:ascii="Times New Roman" w:hAnsi="Times New Roman"/>
          <w:sz w:val="24"/>
          <w:szCs w:val="24"/>
        </w:rPr>
        <w:t xml:space="preserve">Целью </w:t>
      </w:r>
      <w:r w:rsidR="00013608" w:rsidRPr="004B290E">
        <w:rPr>
          <w:rFonts w:ascii="Times New Roman" w:hAnsi="Times New Roman"/>
          <w:sz w:val="24"/>
          <w:szCs w:val="24"/>
        </w:rPr>
        <w:t>региональной государственной программы</w:t>
      </w:r>
      <w:r w:rsidRPr="004B290E">
        <w:rPr>
          <w:rFonts w:ascii="Times New Roman" w:hAnsi="Times New Roman"/>
          <w:i/>
          <w:sz w:val="24"/>
          <w:szCs w:val="24"/>
        </w:rPr>
        <w:t xml:space="preserve"> </w:t>
      </w:r>
      <w:r w:rsidR="00B31802" w:rsidRPr="004B290E">
        <w:rPr>
          <w:rFonts w:ascii="Times New Roman" w:hAnsi="Times New Roman" w:cs="Times New Roman"/>
          <w:color w:val="FF0000"/>
          <w:sz w:val="24"/>
          <w:szCs w:val="24"/>
        </w:rPr>
        <w:t>«Развитие культуры и туризма в Томской области»</w:t>
      </w:r>
      <w:r w:rsidRPr="004B290E">
        <w:rPr>
          <w:rFonts w:ascii="Times New Roman" w:hAnsi="Times New Roman"/>
          <w:sz w:val="24"/>
          <w:szCs w:val="24"/>
        </w:rPr>
        <w:t xml:space="preserve">, охватывающей все основные виды деятельности в сфере культуры и искусства, является повышение эффективности использования потенциала сферы культуры. За счет финансирования </w:t>
      </w:r>
      <w:r w:rsidR="00946F5B" w:rsidRPr="004B290E">
        <w:rPr>
          <w:rFonts w:ascii="Times New Roman" w:hAnsi="Times New Roman"/>
          <w:sz w:val="24"/>
          <w:szCs w:val="24"/>
        </w:rPr>
        <w:t xml:space="preserve">программы </w:t>
      </w:r>
      <w:r w:rsidRPr="004B290E">
        <w:rPr>
          <w:rFonts w:ascii="Times New Roman" w:hAnsi="Times New Roman"/>
          <w:sz w:val="24"/>
          <w:szCs w:val="24"/>
        </w:rPr>
        <w:t>осуществляется строительство, ремонт и оснащение оборудованием учреждений культуры, подготовка кадров</w:t>
      </w:r>
      <w:r w:rsidR="00CD1858" w:rsidRPr="004B290E">
        <w:rPr>
          <w:rFonts w:ascii="Times New Roman" w:hAnsi="Times New Roman"/>
          <w:sz w:val="24"/>
          <w:szCs w:val="24"/>
        </w:rPr>
        <w:t xml:space="preserve">. </w:t>
      </w:r>
    </w:p>
    <w:p w:rsidR="00B31802" w:rsidRPr="004B290E" w:rsidRDefault="00CD1858" w:rsidP="003C132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B290E">
        <w:rPr>
          <w:rFonts w:ascii="Times New Roman" w:eastAsia="Times New Roman" w:hAnsi="Times New Roman"/>
          <w:color w:val="000000"/>
          <w:sz w:val="24"/>
          <w:szCs w:val="24"/>
          <w:u w:color="000000"/>
        </w:rPr>
        <w:t xml:space="preserve">В рамках </w:t>
      </w:r>
      <w:r w:rsidR="001A22D0" w:rsidRPr="004B290E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907173" w:rsidRPr="004B290E">
        <w:rPr>
          <w:rFonts w:ascii="Times New Roman" w:hAnsi="Times New Roman" w:cs="Times New Roman"/>
          <w:sz w:val="24"/>
          <w:szCs w:val="24"/>
        </w:rPr>
        <w:t>О</w:t>
      </w:r>
      <w:r w:rsidR="001A22D0" w:rsidRPr="004B290E">
        <w:rPr>
          <w:rFonts w:ascii="Times New Roman" w:hAnsi="Times New Roman" w:cs="Times New Roman"/>
          <w:sz w:val="24"/>
          <w:szCs w:val="24"/>
        </w:rPr>
        <w:t>бластной целевой программы «Модернизация регионального управления и развитие информационного общества на территории Томс</w:t>
      </w:r>
      <w:r w:rsidR="003C1322" w:rsidRPr="004B290E">
        <w:rPr>
          <w:rFonts w:ascii="Times New Roman" w:hAnsi="Times New Roman" w:cs="Times New Roman"/>
          <w:sz w:val="24"/>
          <w:szCs w:val="24"/>
        </w:rPr>
        <w:t>кой области на 2013-2020 годы»</w:t>
      </w:r>
      <w:r w:rsidR="003C1322" w:rsidRPr="004B290E">
        <w:rPr>
          <w:rStyle w:val="af0"/>
          <w:rFonts w:ascii="Times New Roman" w:hAnsi="Times New Roman" w:cs="Times New Roman"/>
          <w:sz w:val="24"/>
          <w:szCs w:val="24"/>
        </w:rPr>
        <w:footnoteReference w:id="3"/>
      </w:r>
      <w:r w:rsidR="003C1322" w:rsidRPr="004B290E">
        <w:rPr>
          <w:rFonts w:ascii="Times New Roman" w:hAnsi="Times New Roman" w:cs="Times New Roman"/>
          <w:sz w:val="24"/>
          <w:szCs w:val="24"/>
        </w:rPr>
        <w:t xml:space="preserve"> </w:t>
      </w:r>
      <w:r w:rsidR="001A22D0" w:rsidRPr="004B290E">
        <w:rPr>
          <w:rFonts w:ascii="Times New Roman" w:hAnsi="Times New Roman" w:cs="Times New Roman"/>
          <w:sz w:val="24"/>
          <w:szCs w:val="24"/>
        </w:rPr>
        <w:t xml:space="preserve">и подписанных Соглашений между Администрацией Томской области и </w:t>
      </w:r>
      <w:r w:rsidR="003C1322" w:rsidRPr="004B290E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1A22D0" w:rsidRPr="004B290E">
        <w:rPr>
          <w:rFonts w:ascii="Times New Roman" w:hAnsi="Times New Roman" w:cs="Times New Roman"/>
          <w:sz w:val="24"/>
          <w:szCs w:val="24"/>
        </w:rPr>
        <w:t xml:space="preserve">дминистрациями муниципальных образований на базе муниципальных общедоступных </w:t>
      </w:r>
      <w:r w:rsidR="00414FAD" w:rsidRPr="004B290E"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="00A420C4" w:rsidRPr="004B290E">
        <w:rPr>
          <w:rFonts w:ascii="Times New Roman" w:hAnsi="Times New Roman" w:cs="Times New Roman"/>
          <w:sz w:val="24"/>
          <w:szCs w:val="24"/>
        </w:rPr>
        <w:t xml:space="preserve">при участии ТОУНБ </w:t>
      </w:r>
      <w:r w:rsidR="001A22D0" w:rsidRPr="004B290E">
        <w:rPr>
          <w:rFonts w:ascii="Times New Roman" w:hAnsi="Times New Roman" w:cs="Times New Roman"/>
          <w:sz w:val="24"/>
          <w:szCs w:val="24"/>
        </w:rPr>
        <w:t>в 2013-2014 гг. был</w:t>
      </w:r>
      <w:r w:rsidR="00414FAD" w:rsidRPr="004B290E">
        <w:rPr>
          <w:rFonts w:ascii="Times New Roman" w:hAnsi="Times New Roman" w:cs="Times New Roman"/>
          <w:sz w:val="24"/>
          <w:szCs w:val="24"/>
        </w:rPr>
        <w:t>и</w:t>
      </w:r>
      <w:r w:rsidR="001A22D0" w:rsidRPr="004B290E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="001A22D0" w:rsidRPr="004B290E">
        <w:rPr>
          <w:rFonts w:ascii="Times New Roman" w:hAnsi="Times New Roman" w:cs="Times New Roman"/>
          <w:sz w:val="24"/>
          <w:szCs w:val="24"/>
        </w:rPr>
        <w:t>создан</w:t>
      </w:r>
      <w:r w:rsidR="00414FAD" w:rsidRPr="004B290E">
        <w:rPr>
          <w:rFonts w:ascii="Times New Roman" w:hAnsi="Times New Roman" w:cs="Times New Roman"/>
          <w:sz w:val="24"/>
          <w:szCs w:val="24"/>
        </w:rPr>
        <w:t>ы</w:t>
      </w:r>
      <w:r w:rsidR="001A22D0" w:rsidRPr="004B290E">
        <w:rPr>
          <w:rFonts w:ascii="Times New Roman" w:hAnsi="Times New Roman" w:cs="Times New Roman"/>
          <w:sz w:val="24"/>
          <w:szCs w:val="24"/>
        </w:rPr>
        <w:t xml:space="preserve"> 100 Центров </w:t>
      </w:r>
      <w:r w:rsidR="001A22D0" w:rsidRPr="004B290E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общественного доступа к правовой и социально значимой информации в информационно-телекоммуникационной сети</w:t>
      </w:r>
      <w:r w:rsidR="00B31802" w:rsidRPr="004B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Интернет (ЦОД)</w:t>
      </w:r>
      <w:r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 xml:space="preserve">, </w:t>
      </w:r>
      <w:r w:rsidR="00DC6549"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>в</w:t>
      </w:r>
      <w:proofErr w:type="gramEnd"/>
      <w:r w:rsidR="00DC6549"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 xml:space="preserve"> результате</w:t>
      </w:r>
      <w:r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 xml:space="preserve"> </w:t>
      </w:r>
      <w:r w:rsidR="004A18DB"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>90</w:t>
      </w:r>
      <w:r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 xml:space="preserve"> сельских библиотек был</w:t>
      </w:r>
      <w:r w:rsidR="00414FAD" w:rsidRPr="004B290E">
        <w:rPr>
          <w:rFonts w:ascii="Times New Roman" w:eastAsia="Times New Roman" w:hAnsi="Times New Roman"/>
          <w:sz w:val="24"/>
          <w:szCs w:val="24"/>
          <w:u w:color="000000"/>
        </w:rPr>
        <w:t>и</w:t>
      </w:r>
      <w:r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>оснащен</w:t>
      </w:r>
      <w:r w:rsidR="00414FAD" w:rsidRPr="004B290E">
        <w:rPr>
          <w:rFonts w:ascii="Times New Roman" w:eastAsia="Times New Roman" w:hAnsi="Times New Roman"/>
          <w:sz w:val="24"/>
          <w:szCs w:val="24"/>
          <w:u w:color="000000"/>
        </w:rPr>
        <w:t>ы</w:t>
      </w:r>
      <w:r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>комплектами компьютерной и множительной техники</w:t>
      </w:r>
      <w:r w:rsidR="00BB6386"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 xml:space="preserve"> </w:t>
      </w:r>
      <w:r w:rsidR="00BB6386" w:rsidRPr="004B290E">
        <w:rPr>
          <w:rFonts w:ascii="Times New Roman" w:eastAsia="Times New Roman" w:hAnsi="Times New Roman"/>
          <w:color w:val="FF0000"/>
          <w:sz w:val="24"/>
          <w:szCs w:val="24"/>
          <w:u w:color="000000"/>
        </w:rPr>
        <w:t xml:space="preserve">и подключены </w:t>
      </w:r>
      <w:proofErr w:type="gramStart"/>
      <w:r w:rsidR="00BB6386" w:rsidRPr="004B290E">
        <w:rPr>
          <w:rFonts w:ascii="Times New Roman" w:eastAsia="Times New Roman" w:hAnsi="Times New Roman"/>
          <w:color w:val="FF0000"/>
          <w:sz w:val="24"/>
          <w:szCs w:val="24"/>
          <w:u w:color="000000"/>
        </w:rPr>
        <w:t>к</w:t>
      </w:r>
      <w:proofErr w:type="gramEnd"/>
      <w:r w:rsidR="00BB6386" w:rsidRPr="004B290E">
        <w:rPr>
          <w:rFonts w:ascii="Times New Roman" w:eastAsia="Times New Roman" w:hAnsi="Times New Roman"/>
          <w:color w:val="FF0000"/>
          <w:sz w:val="24"/>
          <w:szCs w:val="24"/>
          <w:u w:color="000000"/>
        </w:rPr>
        <w:t xml:space="preserve"> Интернет</w:t>
      </w:r>
      <w:r w:rsidR="001A22D0" w:rsidRPr="004B290E">
        <w:rPr>
          <w:rFonts w:ascii="Times New Roman" w:eastAsia="Times New Roman" w:hAnsi="Times New Roman"/>
          <w:color w:val="FF0000"/>
          <w:sz w:val="24"/>
          <w:szCs w:val="24"/>
          <w:u w:color="000000"/>
        </w:rPr>
        <w:t>.</w:t>
      </w:r>
      <w:r w:rsidR="00B31802" w:rsidRPr="004B290E">
        <w:rPr>
          <w:rFonts w:ascii="Times New Roman" w:eastAsia="Times New Roman" w:hAnsi="Times New Roman"/>
          <w:color w:val="FF0000"/>
          <w:sz w:val="24"/>
          <w:szCs w:val="24"/>
          <w:u w:color="000000"/>
        </w:rPr>
        <w:t xml:space="preserve"> В 2015-2016 гг. ЦОДы Томской области частично поддерживаются в рамках реализации </w:t>
      </w:r>
      <w:r w:rsidR="00B31802" w:rsidRPr="004B290E">
        <w:rPr>
          <w:rFonts w:ascii="Times New Roman" w:hAnsi="Times New Roman" w:cs="Times New Roman"/>
          <w:color w:val="FF0000"/>
          <w:sz w:val="24"/>
          <w:szCs w:val="24"/>
        </w:rPr>
        <w:t>государственной программы «Развитие информационного общества в Томской области»</w:t>
      </w:r>
      <w:r w:rsidR="00B31802" w:rsidRPr="004B290E">
        <w:rPr>
          <w:rStyle w:val="af0"/>
          <w:rFonts w:ascii="Times New Roman" w:hAnsi="Times New Roman" w:cs="Times New Roman"/>
          <w:color w:val="FF0000"/>
          <w:sz w:val="24"/>
          <w:szCs w:val="24"/>
        </w:rPr>
        <w:footnoteReference w:id="4"/>
      </w:r>
      <w:r w:rsidR="00B31802" w:rsidRPr="004B290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6720ED" w:rsidRPr="004B290E" w:rsidRDefault="006720ED" w:rsidP="003C13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color="000000"/>
        </w:rPr>
      </w:pPr>
      <w:r w:rsidRPr="004B290E">
        <w:rPr>
          <w:rFonts w:ascii="Times New Roman" w:hAnsi="Times New Roman"/>
          <w:color w:val="000000" w:themeColor="text1"/>
          <w:sz w:val="24"/>
          <w:szCs w:val="24"/>
        </w:rPr>
        <w:t xml:space="preserve">Одним из базовых элементов культурной, образовательной и информационной </w:t>
      </w:r>
      <w:r w:rsidRPr="004B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инфраструктуры городов и сел </w:t>
      </w:r>
      <w:r w:rsidR="00DC6549" w:rsidRPr="004B290E">
        <w:rPr>
          <w:rFonts w:ascii="Times New Roman" w:hAnsi="Times New Roman" w:cs="Times New Roman"/>
          <w:color w:val="000000" w:themeColor="text1"/>
          <w:sz w:val="24"/>
          <w:szCs w:val="24"/>
        </w:rPr>
        <w:t>Томской</w:t>
      </w:r>
      <w:r w:rsidRPr="004B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области, выполняющи</w:t>
      </w:r>
      <w:r w:rsidR="00414FAD" w:rsidRPr="004B290E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м</w:t>
      </w:r>
      <w:r w:rsidRPr="004B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важнейшие социальные и коммуникативны</w:t>
      </w:r>
      <w:r w:rsidR="00DC6549" w:rsidRPr="004B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функции, являются библиотеки. </w:t>
      </w:r>
      <w:r w:rsidRPr="004B29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</w:rPr>
        <w:t xml:space="preserve">Библиотечное обслуживание населения осуществляют сегодня </w:t>
      </w:r>
      <w:r w:rsidR="00DC6549" w:rsidRPr="004B29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</w:rPr>
        <w:t>326 библиотек, в том числе</w:t>
      </w:r>
      <w:r w:rsidRPr="004B29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</w:rPr>
        <w:t xml:space="preserve"> </w:t>
      </w:r>
      <w:r w:rsidR="00DC6549" w:rsidRPr="004B290E">
        <w:rPr>
          <w:rFonts w:ascii="Times New Roman" w:hAnsi="Times New Roman"/>
          <w:color w:val="000000" w:themeColor="text1"/>
          <w:sz w:val="24"/>
          <w:szCs w:val="24"/>
        </w:rPr>
        <w:t>библиотечным обслуживанием населения в сельской местности занима</w:t>
      </w:r>
      <w:r w:rsidR="00414FAD" w:rsidRPr="004B290E">
        <w:rPr>
          <w:rFonts w:ascii="Times New Roman" w:hAnsi="Times New Roman"/>
          <w:b/>
          <w:color w:val="943634" w:themeColor="accent2" w:themeShade="BF"/>
          <w:sz w:val="24"/>
          <w:szCs w:val="24"/>
        </w:rPr>
        <w:t>ю</w:t>
      </w:r>
      <w:r w:rsidR="00DC6549" w:rsidRPr="004B290E">
        <w:rPr>
          <w:rFonts w:ascii="Times New Roman" w:hAnsi="Times New Roman"/>
          <w:color w:val="000000" w:themeColor="text1"/>
          <w:sz w:val="24"/>
          <w:szCs w:val="24"/>
        </w:rPr>
        <w:t xml:space="preserve">тся </w:t>
      </w:r>
      <w:r w:rsidR="004A18DB" w:rsidRPr="004B290E">
        <w:rPr>
          <w:rFonts w:ascii="Times New Roman" w:hAnsi="Times New Roman"/>
          <w:color w:val="000000" w:themeColor="text1"/>
          <w:sz w:val="24"/>
          <w:szCs w:val="24"/>
        </w:rPr>
        <w:t>278</w:t>
      </w:r>
      <w:r w:rsidR="00DC6549" w:rsidRPr="004B290E">
        <w:rPr>
          <w:rFonts w:ascii="Times New Roman" w:hAnsi="Times New Roman"/>
          <w:color w:val="000000" w:themeColor="text1"/>
          <w:sz w:val="24"/>
          <w:szCs w:val="24"/>
        </w:rPr>
        <w:t xml:space="preserve"> библиотек</w:t>
      </w:r>
      <w:r w:rsidR="00A420C4" w:rsidRPr="004B290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4A18DB" w:rsidRPr="004B290E">
        <w:rPr>
          <w:rFonts w:ascii="Times New Roman" w:hAnsi="Times New Roman"/>
          <w:color w:val="000000" w:themeColor="text1"/>
          <w:sz w:val="24"/>
          <w:szCs w:val="24"/>
        </w:rPr>
        <w:t>85</w:t>
      </w:r>
      <w:r w:rsidR="00A420C4" w:rsidRPr="004B290E">
        <w:rPr>
          <w:rFonts w:ascii="Times New Roman" w:hAnsi="Times New Roman"/>
          <w:color w:val="000000" w:themeColor="text1"/>
          <w:sz w:val="24"/>
          <w:szCs w:val="24"/>
        </w:rPr>
        <w:t>%)</w:t>
      </w:r>
      <w:r w:rsidRPr="004B290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</w:rPr>
        <w:t xml:space="preserve">. </w:t>
      </w:r>
    </w:p>
    <w:p w:rsidR="006720ED" w:rsidRPr="004B290E" w:rsidRDefault="006720ED" w:rsidP="003C1322">
      <w:pPr>
        <w:ind w:firstLine="709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4B29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Библиотеки города и области активно формируют культурную среду региона, участвуют в </w:t>
      </w:r>
      <w:r w:rsidR="00507792" w:rsidRPr="004B29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создании </w:t>
      </w:r>
      <w:r w:rsidRPr="004B290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информационных ресурсов, традиционно выполняют миссию просветительства и сохранения культурного наследия. </w:t>
      </w:r>
      <w:r w:rsidR="00C302E4" w:rsidRPr="004B290E">
        <w:rPr>
          <w:rFonts w:ascii="Times New Roman" w:hAnsi="Times New Roman" w:cs="Times New Roman"/>
          <w:sz w:val="24"/>
          <w:szCs w:val="24"/>
        </w:rPr>
        <w:t>ТОУНБ</w:t>
      </w:r>
      <w:r w:rsidRPr="004B290E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4B290E">
        <w:rPr>
          <w:rFonts w:ascii="Times New Roman" w:hAnsi="Times New Roman"/>
          <w:sz w:val="24"/>
          <w:szCs w:val="24"/>
        </w:rPr>
        <w:t xml:space="preserve"> информационным, координационным и методическим центром для библиотек области, благодаря чему в настоящее время сохраняется единая библиотечная сеть независимо от организационно-правового статуса библиотек.</w:t>
      </w:r>
      <w:r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="00DC6549"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ТОУНБ </w:t>
      </w:r>
      <w:r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реализует ряд проектов, направленных на развитие и совершенствование деятельности общедоступных </w:t>
      </w:r>
      <w:r w:rsidR="00507792"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библиотек области: </w:t>
      </w:r>
      <w:r w:rsidR="00DC6549" w:rsidRPr="004B290E">
        <w:rPr>
          <w:rFonts w:ascii="Times New Roman" w:eastAsia="Times New Roman" w:hAnsi="Times New Roman"/>
          <w:sz w:val="24"/>
          <w:szCs w:val="24"/>
          <w:u w:color="000000"/>
        </w:rPr>
        <w:t>«Справочно-информационный портал «Библиотеки Томской области», «</w:t>
      </w:r>
      <w:r w:rsidR="00507792" w:rsidRPr="004B290E">
        <w:rPr>
          <w:rFonts w:ascii="Times New Roman" w:eastAsia="Times New Roman" w:hAnsi="Times New Roman"/>
          <w:sz w:val="24"/>
          <w:szCs w:val="24"/>
          <w:u w:color="000000"/>
        </w:rPr>
        <w:t>Сводн</w:t>
      </w:r>
      <w:r w:rsidR="00DC6549" w:rsidRPr="004B290E">
        <w:rPr>
          <w:rFonts w:ascii="Times New Roman" w:eastAsia="Times New Roman" w:hAnsi="Times New Roman"/>
          <w:sz w:val="24"/>
          <w:szCs w:val="24"/>
          <w:u w:color="000000"/>
        </w:rPr>
        <w:t>ый</w:t>
      </w:r>
      <w:r w:rsidR="00507792"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 электронн</w:t>
      </w:r>
      <w:r w:rsidR="00DC6549" w:rsidRPr="004B290E">
        <w:rPr>
          <w:rFonts w:ascii="Times New Roman" w:eastAsia="Times New Roman" w:hAnsi="Times New Roman"/>
          <w:sz w:val="24"/>
          <w:szCs w:val="24"/>
          <w:u w:color="000000"/>
        </w:rPr>
        <w:t>ый</w:t>
      </w:r>
      <w:r w:rsidR="00507792"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 каталог библиотек </w:t>
      </w:r>
      <w:r w:rsidR="00DC6549" w:rsidRPr="004B290E">
        <w:rPr>
          <w:rFonts w:ascii="Times New Roman" w:eastAsia="Times New Roman" w:hAnsi="Times New Roman"/>
          <w:sz w:val="24"/>
          <w:szCs w:val="24"/>
          <w:u w:color="000000"/>
        </w:rPr>
        <w:t>Томской области»</w:t>
      </w:r>
      <w:r w:rsidR="00507792" w:rsidRPr="004B290E">
        <w:rPr>
          <w:rFonts w:ascii="Times New Roman" w:eastAsia="Times New Roman" w:hAnsi="Times New Roman"/>
          <w:sz w:val="24"/>
          <w:szCs w:val="24"/>
          <w:u w:color="000000"/>
        </w:rPr>
        <w:t>, «Виртуальн</w:t>
      </w:r>
      <w:r w:rsidR="00DC6549" w:rsidRPr="004B290E">
        <w:rPr>
          <w:rFonts w:ascii="Times New Roman" w:eastAsia="Times New Roman" w:hAnsi="Times New Roman"/>
          <w:sz w:val="24"/>
          <w:szCs w:val="24"/>
          <w:u w:color="000000"/>
        </w:rPr>
        <w:t>ая корпоративная справочная служба</w:t>
      </w:r>
      <w:r w:rsidR="00507792" w:rsidRPr="004B290E">
        <w:rPr>
          <w:rFonts w:ascii="Times New Roman" w:eastAsia="Times New Roman" w:hAnsi="Times New Roman"/>
          <w:sz w:val="24"/>
          <w:szCs w:val="24"/>
          <w:u w:color="000000"/>
        </w:rPr>
        <w:t>»,</w:t>
      </w:r>
      <w:r w:rsidR="00507792" w:rsidRPr="004B290E">
        <w:rPr>
          <w:rFonts w:ascii="Times New Roman" w:hAnsi="Times New Roman"/>
          <w:sz w:val="24"/>
          <w:szCs w:val="24"/>
        </w:rPr>
        <w:t xml:space="preserve"> «</w:t>
      </w:r>
      <w:r w:rsidR="00DC6549" w:rsidRPr="004B290E">
        <w:rPr>
          <w:rFonts w:ascii="Times New Roman" w:hAnsi="Times New Roman"/>
          <w:sz w:val="24"/>
          <w:szCs w:val="24"/>
        </w:rPr>
        <w:t>Центры общественного доступа к правовой и социально значимой информации», «Сводная библиографическая база данных «Краеведение Томской области» и др</w:t>
      </w:r>
      <w:r w:rsidR="00507792" w:rsidRPr="004B290E">
        <w:rPr>
          <w:rFonts w:ascii="Times New Roman" w:hAnsi="Times New Roman"/>
          <w:sz w:val="24"/>
          <w:szCs w:val="24"/>
        </w:rPr>
        <w:t>.</w:t>
      </w:r>
    </w:p>
    <w:p w:rsidR="006720ED" w:rsidRPr="004B290E" w:rsidRDefault="006720ED" w:rsidP="00C302E4">
      <w:pPr>
        <w:ind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B290E">
        <w:rPr>
          <w:rFonts w:ascii="Times New Roman" w:hAnsi="Times New Roman" w:cs="Times New Roman"/>
          <w:b/>
          <w:bCs/>
          <w:i/>
          <w:sz w:val="24"/>
          <w:szCs w:val="24"/>
        </w:rPr>
        <w:t>Постановка проблемы</w:t>
      </w:r>
    </w:p>
    <w:p w:rsidR="00DC6549" w:rsidRPr="004B290E" w:rsidRDefault="006720ED" w:rsidP="00C302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</w:rPr>
      </w:pPr>
      <w:r w:rsidRPr="004B290E">
        <w:rPr>
          <w:rFonts w:ascii="Times New Roman" w:hAnsi="Times New Roman"/>
          <w:sz w:val="24"/>
          <w:szCs w:val="24"/>
        </w:rPr>
        <w:t>Сельские библиотеки играют решающую роль в обеспечении равного доступа граждан к культурным и информационным ресурсам.</w:t>
      </w:r>
      <w:r w:rsidRPr="004B29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3D4" w:rsidRPr="004B290E">
        <w:rPr>
          <w:rFonts w:ascii="Times New Roman" w:hAnsi="Times New Roman"/>
          <w:sz w:val="24"/>
          <w:szCs w:val="24"/>
        </w:rPr>
        <w:t xml:space="preserve">На территории </w:t>
      </w:r>
      <w:r w:rsidR="00DC6549" w:rsidRPr="004B290E">
        <w:rPr>
          <w:rFonts w:ascii="Times New Roman" w:hAnsi="Times New Roman"/>
          <w:sz w:val="24"/>
          <w:szCs w:val="24"/>
        </w:rPr>
        <w:t>Томской</w:t>
      </w:r>
      <w:r w:rsidR="00A833D4" w:rsidRPr="004B290E">
        <w:rPr>
          <w:rFonts w:ascii="Times New Roman" w:hAnsi="Times New Roman"/>
          <w:sz w:val="24"/>
          <w:szCs w:val="24"/>
        </w:rPr>
        <w:t xml:space="preserve"> области расположен</w:t>
      </w:r>
      <w:r w:rsidR="008F24F9" w:rsidRPr="004B290E">
        <w:rPr>
          <w:rFonts w:ascii="Times New Roman" w:hAnsi="Times New Roman"/>
          <w:sz w:val="24"/>
          <w:szCs w:val="24"/>
        </w:rPr>
        <w:t>ы</w:t>
      </w:r>
      <w:r w:rsidR="00A833D4" w:rsidRPr="004B290E">
        <w:rPr>
          <w:rFonts w:ascii="Times New Roman" w:hAnsi="Times New Roman"/>
          <w:sz w:val="24"/>
          <w:szCs w:val="24"/>
        </w:rPr>
        <w:t xml:space="preserve"> </w:t>
      </w:r>
      <w:r w:rsidR="00C302E4" w:rsidRPr="004B290E">
        <w:rPr>
          <w:rFonts w:ascii="Times New Roman" w:hAnsi="Times New Roman"/>
          <w:sz w:val="24"/>
          <w:szCs w:val="24"/>
        </w:rPr>
        <w:t>556</w:t>
      </w:r>
      <w:r w:rsidR="00A833D4" w:rsidRPr="004B290E">
        <w:rPr>
          <w:rFonts w:ascii="Times New Roman" w:hAnsi="Times New Roman"/>
          <w:sz w:val="24"/>
          <w:szCs w:val="24"/>
        </w:rPr>
        <w:t xml:space="preserve"> сельски</w:t>
      </w:r>
      <w:r w:rsidR="00C302E4" w:rsidRPr="004B290E">
        <w:rPr>
          <w:rFonts w:ascii="Times New Roman" w:hAnsi="Times New Roman"/>
          <w:sz w:val="24"/>
          <w:szCs w:val="24"/>
        </w:rPr>
        <w:t>х</w:t>
      </w:r>
      <w:r w:rsidR="00A833D4" w:rsidRPr="004B290E">
        <w:rPr>
          <w:rFonts w:ascii="Times New Roman" w:hAnsi="Times New Roman"/>
          <w:sz w:val="24"/>
          <w:szCs w:val="24"/>
        </w:rPr>
        <w:t xml:space="preserve"> населенны</w:t>
      </w:r>
      <w:r w:rsidR="00C302E4" w:rsidRPr="004B290E">
        <w:rPr>
          <w:rFonts w:ascii="Times New Roman" w:hAnsi="Times New Roman"/>
          <w:sz w:val="24"/>
          <w:szCs w:val="24"/>
        </w:rPr>
        <w:t>х пунктов</w:t>
      </w:r>
      <w:r w:rsidR="00A833D4" w:rsidRPr="004B290E">
        <w:rPr>
          <w:rFonts w:ascii="Times New Roman" w:hAnsi="Times New Roman"/>
          <w:sz w:val="24"/>
          <w:szCs w:val="24"/>
        </w:rPr>
        <w:t>, в которых прожива</w:t>
      </w:r>
      <w:r w:rsidR="008F24F9" w:rsidRPr="004B290E">
        <w:rPr>
          <w:rFonts w:ascii="Times New Roman" w:hAnsi="Times New Roman"/>
          <w:sz w:val="24"/>
          <w:szCs w:val="24"/>
        </w:rPr>
        <w:t>ю</w:t>
      </w:r>
      <w:r w:rsidR="00A833D4" w:rsidRPr="004B290E">
        <w:rPr>
          <w:rFonts w:ascii="Times New Roman" w:hAnsi="Times New Roman"/>
          <w:sz w:val="24"/>
          <w:szCs w:val="24"/>
        </w:rPr>
        <w:t xml:space="preserve">т </w:t>
      </w:r>
      <w:r w:rsidR="00C302E4" w:rsidRPr="004B290E">
        <w:rPr>
          <w:rFonts w:ascii="Times New Roman" w:hAnsi="Times New Roman"/>
          <w:sz w:val="24"/>
          <w:szCs w:val="24"/>
        </w:rPr>
        <w:t>299,5</w:t>
      </w:r>
      <w:r w:rsidR="00A833D4" w:rsidRPr="004B290E">
        <w:rPr>
          <w:rFonts w:ascii="Times New Roman" w:hAnsi="Times New Roman"/>
          <w:sz w:val="24"/>
          <w:szCs w:val="24"/>
        </w:rPr>
        <w:t xml:space="preserve"> тыс. человек. </w:t>
      </w:r>
    </w:p>
    <w:p w:rsidR="006720ED" w:rsidRPr="004B290E" w:rsidRDefault="006720ED" w:rsidP="00C302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90E">
        <w:rPr>
          <w:rFonts w:ascii="Times New Roman" w:hAnsi="Times New Roman"/>
          <w:sz w:val="24"/>
          <w:szCs w:val="24"/>
        </w:rPr>
        <w:t xml:space="preserve">Несмотря на значительные успехи и достижения в развитии и совершенствовании библиотечной деятельности региона, в наших сельских библиотеках, как и в большинстве </w:t>
      </w:r>
      <w:r w:rsidRPr="004B290E">
        <w:rPr>
          <w:rFonts w:ascii="Times New Roman" w:hAnsi="Times New Roman"/>
          <w:sz w:val="24"/>
          <w:szCs w:val="24"/>
        </w:rPr>
        <w:lastRenderedPageBreak/>
        <w:t xml:space="preserve">российских сельских библиотек, за последние десятилетия накопился ряд проблем, требующих принятия конкретных мер. </w:t>
      </w:r>
    </w:p>
    <w:p w:rsidR="006720ED" w:rsidRPr="004B290E" w:rsidRDefault="006720ED" w:rsidP="00C302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90E">
        <w:rPr>
          <w:rFonts w:ascii="Times New Roman" w:hAnsi="Times New Roman"/>
          <w:sz w:val="24"/>
          <w:szCs w:val="24"/>
        </w:rPr>
        <w:t>Сельские библиотеки остро нуждаются в увеличении поступлений новой литературы и периодических изданий, так как их</w:t>
      </w:r>
      <w:r w:rsidRPr="004B290E">
        <w:rPr>
          <w:rFonts w:cs="Calibri"/>
          <w:sz w:val="24"/>
          <w:szCs w:val="24"/>
        </w:rPr>
        <w:t xml:space="preserve"> ф</w:t>
      </w:r>
      <w:r w:rsidRPr="004B290E">
        <w:rPr>
          <w:rFonts w:ascii="Times New Roman" w:hAnsi="Times New Roman"/>
          <w:sz w:val="24"/>
          <w:szCs w:val="24"/>
        </w:rPr>
        <w:t xml:space="preserve">онды в настоящее время не только физически изношены, но и содержательно устарели. В основном они были сформированы в </w:t>
      </w:r>
      <w:r w:rsidR="008F24F9" w:rsidRPr="004B290E">
        <w:rPr>
          <w:rFonts w:ascii="Times New Roman" w:hAnsi="Times New Roman"/>
          <w:sz w:val="24"/>
          <w:szCs w:val="24"/>
        </w:rPr>
        <w:t>19</w:t>
      </w:r>
      <w:r w:rsidRPr="004B290E">
        <w:rPr>
          <w:rFonts w:ascii="Times New Roman" w:hAnsi="Times New Roman"/>
          <w:sz w:val="24"/>
          <w:szCs w:val="24"/>
        </w:rPr>
        <w:t xml:space="preserve">70-80-е гг. Главная причина такого положения с книжными фондами – недостаточное финансирование библиотек на комплектование фондов и подписку периодических изданий. Негативное состояние библиотечных фондов ведет к нарушению конституционных прав сельского населения на беспрепятственный и равный доступ к информации. </w:t>
      </w:r>
    </w:p>
    <w:p w:rsidR="006720ED" w:rsidRPr="004B290E" w:rsidRDefault="006720ED" w:rsidP="00C302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90E">
        <w:rPr>
          <w:rFonts w:ascii="Times New Roman" w:hAnsi="Times New Roman"/>
          <w:sz w:val="24"/>
          <w:szCs w:val="24"/>
        </w:rPr>
        <w:t>Основной проблемой продолжает оставаться слабая материально-техническая база сельских библиотек, так как финансовые средства, направляемые из местного бюджета на развитие библиотек, ограничены. Устарева</w:t>
      </w:r>
      <w:r w:rsidR="008F24F9" w:rsidRPr="004B290E">
        <w:rPr>
          <w:rFonts w:ascii="Times New Roman" w:hAnsi="Times New Roman"/>
          <w:sz w:val="24"/>
          <w:szCs w:val="24"/>
        </w:rPr>
        <w:t>ю</w:t>
      </w:r>
      <w:r w:rsidRPr="004B290E">
        <w:rPr>
          <w:rFonts w:ascii="Times New Roman" w:hAnsi="Times New Roman"/>
          <w:sz w:val="24"/>
          <w:szCs w:val="24"/>
        </w:rPr>
        <w:t xml:space="preserve">т мебель и библиотечное оборудование,  компьютерная техника и программные продукты, нет средств на проведение ремонтов зданий и помещений. </w:t>
      </w:r>
    </w:p>
    <w:p w:rsidR="006720ED" w:rsidRPr="004B290E" w:rsidRDefault="006720ED" w:rsidP="00C302E4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B290E">
        <w:rPr>
          <w:rFonts w:ascii="Times New Roman" w:hAnsi="Times New Roman"/>
          <w:sz w:val="24"/>
          <w:szCs w:val="24"/>
        </w:rPr>
        <w:t xml:space="preserve">Большой проблемой становится старение библиотечных кадров, недостаток специалистов с библиотечным образованием. Из </w:t>
      </w:r>
      <w:r w:rsidR="004A18DB" w:rsidRPr="004B290E">
        <w:rPr>
          <w:rFonts w:ascii="Times New Roman" w:eastAsia="Times New Roman" w:hAnsi="Times New Roman"/>
          <w:color w:val="000000"/>
          <w:sz w:val="24"/>
          <w:szCs w:val="24"/>
          <w:u w:color="000000"/>
        </w:rPr>
        <w:t>400</w:t>
      </w:r>
      <w:r w:rsidR="00DC6549" w:rsidRPr="004B290E">
        <w:rPr>
          <w:rFonts w:ascii="Times New Roman" w:eastAsia="Times New Roman" w:hAnsi="Times New Roman"/>
          <w:color w:val="000000"/>
          <w:sz w:val="24"/>
          <w:szCs w:val="24"/>
          <w:u w:color="000000"/>
        </w:rPr>
        <w:t xml:space="preserve"> </w:t>
      </w:r>
      <w:r w:rsidRPr="004B290E">
        <w:rPr>
          <w:rFonts w:ascii="Times New Roman" w:eastAsia="Times New Roman" w:hAnsi="Times New Roman"/>
          <w:color w:val="000000"/>
          <w:sz w:val="24"/>
          <w:szCs w:val="24"/>
          <w:u w:color="000000"/>
        </w:rPr>
        <w:t xml:space="preserve">специалистов сельских библиотек имеют высшее профессиональное образование только </w:t>
      </w:r>
      <w:r w:rsidR="004A18DB" w:rsidRPr="004B290E">
        <w:rPr>
          <w:rFonts w:ascii="Times New Roman" w:eastAsia="Times New Roman" w:hAnsi="Times New Roman"/>
          <w:color w:val="000000"/>
          <w:sz w:val="24"/>
          <w:szCs w:val="24"/>
          <w:u w:color="000000"/>
        </w:rPr>
        <w:t>42</w:t>
      </w:r>
      <w:r w:rsidRPr="004B290E">
        <w:rPr>
          <w:rFonts w:ascii="Times New Roman" w:eastAsia="Times New Roman" w:hAnsi="Times New Roman"/>
          <w:color w:val="000000"/>
          <w:sz w:val="24"/>
          <w:szCs w:val="24"/>
          <w:u w:color="000000"/>
        </w:rPr>
        <w:t xml:space="preserve"> человек</w:t>
      </w:r>
      <w:r w:rsidR="004A18DB" w:rsidRPr="004B290E">
        <w:rPr>
          <w:rFonts w:ascii="Times New Roman" w:eastAsia="Times New Roman" w:hAnsi="Times New Roman"/>
          <w:color w:val="000000"/>
          <w:sz w:val="24"/>
          <w:szCs w:val="24"/>
          <w:u w:color="000000"/>
        </w:rPr>
        <w:t>а</w:t>
      </w:r>
      <w:r w:rsidRPr="004B290E">
        <w:rPr>
          <w:rFonts w:ascii="Times New Roman" w:eastAsia="Times New Roman" w:hAnsi="Times New Roman"/>
          <w:color w:val="000000"/>
          <w:sz w:val="24"/>
          <w:szCs w:val="24"/>
          <w:u w:color="000000"/>
        </w:rPr>
        <w:t xml:space="preserve"> (</w:t>
      </w:r>
      <w:r w:rsidR="004A18DB" w:rsidRPr="004B290E">
        <w:rPr>
          <w:rFonts w:ascii="Times New Roman" w:eastAsia="Times New Roman" w:hAnsi="Times New Roman"/>
          <w:color w:val="000000"/>
          <w:sz w:val="24"/>
          <w:szCs w:val="24"/>
          <w:u w:color="000000"/>
        </w:rPr>
        <w:t>10</w:t>
      </w:r>
      <w:r w:rsidRPr="004B290E">
        <w:rPr>
          <w:rFonts w:ascii="Times New Roman" w:eastAsia="Times New Roman" w:hAnsi="Times New Roman"/>
          <w:color w:val="000000"/>
          <w:sz w:val="24"/>
          <w:szCs w:val="24"/>
          <w:u w:color="000000"/>
        </w:rPr>
        <w:t xml:space="preserve">%), среднее профессиональное образование – </w:t>
      </w:r>
      <w:r w:rsidR="004A18DB" w:rsidRPr="004B290E">
        <w:rPr>
          <w:rFonts w:ascii="Times New Roman" w:eastAsia="Times New Roman" w:hAnsi="Times New Roman"/>
          <w:color w:val="000000"/>
          <w:sz w:val="24"/>
          <w:szCs w:val="24"/>
          <w:u w:color="000000"/>
        </w:rPr>
        <w:t>100</w:t>
      </w:r>
      <w:r w:rsidRPr="004B290E">
        <w:rPr>
          <w:rFonts w:ascii="Times New Roman" w:eastAsia="Times New Roman" w:hAnsi="Times New Roman"/>
          <w:color w:val="000000"/>
          <w:sz w:val="24"/>
          <w:szCs w:val="24"/>
          <w:u w:color="000000"/>
        </w:rPr>
        <w:t xml:space="preserve"> человек (</w:t>
      </w:r>
      <w:r w:rsidR="004A18DB" w:rsidRPr="004B290E">
        <w:rPr>
          <w:rFonts w:ascii="Times New Roman" w:eastAsia="Times New Roman" w:hAnsi="Times New Roman"/>
          <w:color w:val="000000"/>
          <w:sz w:val="24"/>
          <w:szCs w:val="24"/>
          <w:u w:color="000000"/>
        </w:rPr>
        <w:t>25</w:t>
      </w:r>
      <w:r w:rsidRPr="004B290E">
        <w:rPr>
          <w:rFonts w:ascii="Times New Roman" w:eastAsia="Times New Roman" w:hAnsi="Times New Roman"/>
          <w:color w:val="000000"/>
          <w:sz w:val="24"/>
          <w:szCs w:val="24"/>
          <w:u w:color="000000"/>
        </w:rPr>
        <w:t xml:space="preserve">%). </w:t>
      </w:r>
      <w:r w:rsidRPr="004B290E">
        <w:rPr>
          <w:rFonts w:ascii="Times New Roman" w:hAnsi="Times New Roman"/>
          <w:sz w:val="24"/>
          <w:szCs w:val="24"/>
        </w:rPr>
        <w:t xml:space="preserve">Вызывает также </w:t>
      </w:r>
      <w:proofErr w:type="gramStart"/>
      <w:r w:rsidRPr="004B290E">
        <w:rPr>
          <w:rFonts w:ascii="Times New Roman" w:hAnsi="Times New Roman"/>
          <w:sz w:val="24"/>
          <w:szCs w:val="24"/>
        </w:rPr>
        <w:t>обеспокоенность</w:t>
      </w:r>
      <w:proofErr w:type="gramEnd"/>
      <w:r w:rsidR="008F24F9" w:rsidRPr="004B290E">
        <w:rPr>
          <w:rFonts w:ascii="Times New Roman" w:hAnsi="Times New Roman"/>
          <w:sz w:val="24"/>
          <w:szCs w:val="24"/>
        </w:rPr>
        <w:t xml:space="preserve"> </w:t>
      </w:r>
      <w:r w:rsidRPr="004B290E">
        <w:rPr>
          <w:rFonts w:ascii="Times New Roman" w:hAnsi="Times New Roman"/>
          <w:sz w:val="24"/>
          <w:szCs w:val="24"/>
        </w:rPr>
        <w:t>наметившаяся в текущий период тенденция к переводу библиотекарей на неполную ставку, что приводит к ухудшению положения пользователей в библиотеке, нарушению их прав.</w:t>
      </w:r>
      <w:r w:rsidR="00553E30" w:rsidRPr="004B290E">
        <w:rPr>
          <w:rFonts w:ascii="Times New Roman" w:hAnsi="Times New Roman"/>
          <w:sz w:val="24"/>
          <w:szCs w:val="24"/>
        </w:rPr>
        <w:t xml:space="preserve"> </w:t>
      </w:r>
      <w:r w:rsidRPr="004B290E">
        <w:rPr>
          <w:rFonts w:ascii="Times New Roman" w:hAnsi="Times New Roman"/>
          <w:sz w:val="24"/>
          <w:szCs w:val="24"/>
        </w:rPr>
        <w:t>Существенной проблемой являются низкие темпы подключения сельских библиотек к сети Интернет в связи с отсутс</w:t>
      </w:r>
      <w:r w:rsidR="00553E30" w:rsidRPr="004B290E">
        <w:rPr>
          <w:rFonts w:ascii="Times New Roman" w:hAnsi="Times New Roman"/>
          <w:sz w:val="24"/>
          <w:szCs w:val="24"/>
        </w:rPr>
        <w:t xml:space="preserve">твием технических возможностей. </w:t>
      </w:r>
      <w:r w:rsidRPr="004B290E">
        <w:rPr>
          <w:rFonts w:ascii="Times New Roman" w:hAnsi="Times New Roman"/>
          <w:sz w:val="24"/>
          <w:szCs w:val="24"/>
        </w:rPr>
        <w:t xml:space="preserve">На сегодняшний день оснащены компьютерами </w:t>
      </w:r>
      <w:r w:rsidR="004A18DB" w:rsidRPr="004B290E">
        <w:rPr>
          <w:rFonts w:ascii="Times New Roman" w:hAnsi="Times New Roman"/>
          <w:sz w:val="24"/>
          <w:szCs w:val="24"/>
        </w:rPr>
        <w:t xml:space="preserve">220 </w:t>
      </w:r>
      <w:r w:rsidR="00A833D4" w:rsidRPr="004B290E">
        <w:rPr>
          <w:rFonts w:ascii="Times New Roman" w:hAnsi="Times New Roman"/>
          <w:sz w:val="24"/>
          <w:szCs w:val="24"/>
        </w:rPr>
        <w:t>сельск</w:t>
      </w:r>
      <w:r w:rsidR="004A18DB" w:rsidRPr="004B290E">
        <w:rPr>
          <w:rFonts w:ascii="Times New Roman" w:hAnsi="Times New Roman"/>
          <w:sz w:val="24"/>
          <w:szCs w:val="24"/>
        </w:rPr>
        <w:t>их</w:t>
      </w:r>
      <w:r w:rsidR="00A833D4" w:rsidRPr="004B290E">
        <w:rPr>
          <w:rFonts w:ascii="Times New Roman" w:hAnsi="Times New Roman"/>
          <w:sz w:val="24"/>
          <w:szCs w:val="24"/>
        </w:rPr>
        <w:t xml:space="preserve"> </w:t>
      </w:r>
      <w:r w:rsidRPr="004B290E">
        <w:rPr>
          <w:rFonts w:ascii="Times New Roman" w:hAnsi="Times New Roman"/>
          <w:sz w:val="24"/>
          <w:szCs w:val="24"/>
        </w:rPr>
        <w:t>библиотек (</w:t>
      </w:r>
      <w:r w:rsidR="004A18DB" w:rsidRPr="004B290E">
        <w:rPr>
          <w:rFonts w:ascii="Times New Roman" w:hAnsi="Times New Roman"/>
          <w:sz w:val="24"/>
          <w:szCs w:val="24"/>
        </w:rPr>
        <w:t>79</w:t>
      </w:r>
      <w:r w:rsidRPr="004B290E">
        <w:rPr>
          <w:rFonts w:ascii="Times New Roman" w:hAnsi="Times New Roman"/>
          <w:sz w:val="24"/>
          <w:szCs w:val="24"/>
        </w:rPr>
        <w:t xml:space="preserve">%), </w:t>
      </w:r>
      <w:r w:rsidR="004A18DB" w:rsidRPr="004B290E">
        <w:rPr>
          <w:rFonts w:ascii="Times New Roman" w:hAnsi="Times New Roman"/>
          <w:sz w:val="24"/>
          <w:szCs w:val="24"/>
        </w:rPr>
        <w:t xml:space="preserve">из них </w:t>
      </w:r>
      <w:r w:rsidRPr="004B290E">
        <w:rPr>
          <w:rFonts w:ascii="Times New Roman" w:hAnsi="Times New Roman"/>
          <w:sz w:val="24"/>
          <w:szCs w:val="24"/>
        </w:rPr>
        <w:t xml:space="preserve">доступ к Интернет есть в </w:t>
      </w:r>
      <w:r w:rsidR="004A18DB" w:rsidRPr="004B290E">
        <w:rPr>
          <w:rFonts w:ascii="Times New Roman" w:hAnsi="Times New Roman"/>
          <w:sz w:val="24"/>
          <w:szCs w:val="24"/>
        </w:rPr>
        <w:t>158</w:t>
      </w:r>
      <w:r w:rsidRPr="004B290E">
        <w:rPr>
          <w:rFonts w:ascii="Times New Roman" w:hAnsi="Times New Roman"/>
          <w:sz w:val="24"/>
          <w:szCs w:val="24"/>
        </w:rPr>
        <w:t xml:space="preserve"> библиотеках (</w:t>
      </w:r>
      <w:r w:rsidR="004A18DB" w:rsidRPr="004B290E">
        <w:rPr>
          <w:rFonts w:ascii="Times New Roman" w:hAnsi="Times New Roman"/>
          <w:sz w:val="24"/>
          <w:szCs w:val="24"/>
        </w:rPr>
        <w:t>57</w:t>
      </w:r>
      <w:r w:rsidRPr="004B290E">
        <w:rPr>
          <w:rFonts w:ascii="Times New Roman" w:hAnsi="Times New Roman"/>
          <w:sz w:val="24"/>
          <w:szCs w:val="24"/>
        </w:rPr>
        <w:t xml:space="preserve">%). </w:t>
      </w:r>
      <w:r w:rsidRPr="004B290E">
        <w:rPr>
          <w:rFonts w:ascii="Times New Roman" w:hAnsi="Times New Roman"/>
          <w:color w:val="000000"/>
          <w:sz w:val="24"/>
          <w:szCs w:val="24"/>
        </w:rPr>
        <w:t xml:space="preserve">Это свидетельствует о том, что </w:t>
      </w:r>
      <w:r w:rsidR="00C302E4" w:rsidRPr="004B290E">
        <w:rPr>
          <w:rFonts w:ascii="Times New Roman" w:hAnsi="Times New Roman"/>
          <w:color w:val="000000"/>
          <w:sz w:val="24"/>
          <w:szCs w:val="24"/>
        </w:rPr>
        <w:t xml:space="preserve">большое количество </w:t>
      </w:r>
      <w:r w:rsidRPr="004B290E">
        <w:rPr>
          <w:rFonts w:ascii="Times New Roman" w:hAnsi="Times New Roman"/>
          <w:color w:val="000000"/>
          <w:sz w:val="24"/>
          <w:szCs w:val="24"/>
        </w:rPr>
        <w:t>сельски</w:t>
      </w:r>
      <w:r w:rsidR="00C302E4" w:rsidRPr="004B290E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4B290E">
        <w:rPr>
          <w:rFonts w:ascii="Times New Roman" w:hAnsi="Times New Roman"/>
          <w:color w:val="000000"/>
          <w:sz w:val="24"/>
          <w:szCs w:val="24"/>
        </w:rPr>
        <w:t>библиотек лишен</w:t>
      </w:r>
      <w:r w:rsidR="008F24F9" w:rsidRPr="004B290E">
        <w:rPr>
          <w:rFonts w:ascii="Times New Roman" w:hAnsi="Times New Roman"/>
          <w:b/>
          <w:color w:val="943634" w:themeColor="accent2" w:themeShade="BF"/>
          <w:sz w:val="24"/>
          <w:szCs w:val="24"/>
        </w:rPr>
        <w:t>о</w:t>
      </w:r>
      <w:r w:rsidRPr="004B290E">
        <w:rPr>
          <w:rFonts w:ascii="Times New Roman" w:hAnsi="Times New Roman"/>
          <w:color w:val="000000"/>
          <w:sz w:val="24"/>
          <w:szCs w:val="24"/>
        </w:rPr>
        <w:t xml:space="preserve"> возможности реально использовать современные информационные технологии.</w:t>
      </w:r>
    </w:p>
    <w:p w:rsidR="00F7240F" w:rsidRPr="004B290E" w:rsidRDefault="00F7240F" w:rsidP="00C302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90E">
        <w:rPr>
          <w:rFonts w:ascii="Times New Roman" w:hAnsi="Times New Roman"/>
          <w:sz w:val="24"/>
          <w:szCs w:val="24"/>
        </w:rPr>
        <w:t xml:space="preserve">Одним из современных механизмов развития, поддержки и модернизации сельских библиотек является создание модельных библиотек. </w:t>
      </w:r>
      <w:r w:rsidRPr="004B2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Модельная библиотека – это библиотека, имеющая оптимальный стандартный набор материальных и информационных ресурсов, </w:t>
      </w:r>
      <w:r w:rsidRPr="004B290E">
        <w:rPr>
          <w:rFonts w:ascii="Times New Roman" w:hAnsi="Times New Roman"/>
          <w:color w:val="000000"/>
          <w:sz w:val="24"/>
          <w:szCs w:val="24"/>
        </w:rPr>
        <w:t>соответствующих международным стандартам публичных библиотек. В тех регионах, где федеральный проект получил поддержку</w:t>
      </w:r>
      <w:r w:rsidR="008F24F9" w:rsidRPr="004B290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B290E">
        <w:rPr>
          <w:rFonts w:ascii="Times New Roman" w:hAnsi="Times New Roman"/>
          <w:color w:val="000000"/>
          <w:sz w:val="24"/>
          <w:szCs w:val="24"/>
        </w:rPr>
        <w:t xml:space="preserve"> и были приняты собственные региональные программы (проекты) по модернизации сельских библиотек, удалось добиться значительных результатов. Л</w:t>
      </w:r>
      <w:r w:rsidRPr="004B290E">
        <w:rPr>
          <w:rFonts w:ascii="Times New Roman" w:hAnsi="Times New Roman"/>
          <w:sz w:val="24"/>
          <w:szCs w:val="24"/>
        </w:rPr>
        <w:t>идерами</w:t>
      </w:r>
      <w:r w:rsidRPr="004B29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290E">
        <w:rPr>
          <w:rFonts w:ascii="Times New Roman" w:hAnsi="Times New Roman"/>
          <w:bCs/>
          <w:sz w:val="24"/>
          <w:szCs w:val="24"/>
        </w:rPr>
        <w:t>проекта</w:t>
      </w:r>
      <w:r w:rsidRPr="004B29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290E">
        <w:rPr>
          <w:rFonts w:ascii="Times New Roman" w:hAnsi="Times New Roman"/>
          <w:bCs/>
          <w:sz w:val="24"/>
          <w:szCs w:val="24"/>
        </w:rPr>
        <w:t>в РФ</w:t>
      </w:r>
      <w:r w:rsidRPr="004B29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290E">
        <w:rPr>
          <w:rFonts w:ascii="Times New Roman" w:hAnsi="Times New Roman"/>
          <w:sz w:val="24"/>
          <w:szCs w:val="24"/>
        </w:rPr>
        <w:t xml:space="preserve">по количеству модельных или «образцовых» библиотек  стали Чувашская Республика (все 500 сельских библиотек  – модельные), Белгородская область (214 модельных библиотек), республика Башкортостан (168), Рязанская (90) и Курская (79) области. </w:t>
      </w:r>
      <w:r w:rsidR="008F24F9" w:rsidRPr="004B290E">
        <w:rPr>
          <w:rFonts w:ascii="Times New Roman" w:hAnsi="Times New Roman"/>
          <w:sz w:val="24"/>
          <w:szCs w:val="24"/>
        </w:rPr>
        <w:t xml:space="preserve"> </w:t>
      </w:r>
    </w:p>
    <w:p w:rsidR="001A22D0" w:rsidRPr="004B290E" w:rsidRDefault="001A22D0" w:rsidP="008F24F9">
      <w:pPr>
        <w:pStyle w:val="21"/>
        <w:spacing w:line="276" w:lineRule="auto"/>
        <w:ind w:firstLine="708"/>
        <w:rPr>
          <w:szCs w:val="24"/>
        </w:rPr>
      </w:pPr>
      <w:r w:rsidRPr="004B290E">
        <w:rPr>
          <w:szCs w:val="24"/>
        </w:rPr>
        <w:t xml:space="preserve">В Томской области процесс создания модельных библиотек начался </w:t>
      </w:r>
      <w:r w:rsidR="00A420C4" w:rsidRPr="004B290E">
        <w:rPr>
          <w:szCs w:val="24"/>
        </w:rPr>
        <w:t>10</w:t>
      </w:r>
      <w:r w:rsidRPr="004B290E">
        <w:rPr>
          <w:szCs w:val="24"/>
        </w:rPr>
        <w:t xml:space="preserve"> лет назад </w:t>
      </w:r>
      <w:r w:rsidR="00A420C4" w:rsidRPr="004B290E">
        <w:rPr>
          <w:szCs w:val="24"/>
        </w:rPr>
        <w:t xml:space="preserve">          </w:t>
      </w:r>
      <w:r w:rsidRPr="004B290E">
        <w:rPr>
          <w:szCs w:val="24"/>
        </w:rPr>
        <w:t xml:space="preserve">(2006 г.) </w:t>
      </w:r>
      <w:r w:rsidRPr="004B290E">
        <w:rPr>
          <w:color w:val="943634" w:themeColor="accent2" w:themeShade="BF"/>
          <w:szCs w:val="24"/>
        </w:rPr>
        <w:t xml:space="preserve">в </w:t>
      </w:r>
      <w:r w:rsidRPr="004B290E">
        <w:rPr>
          <w:szCs w:val="24"/>
        </w:rPr>
        <w:t>рамках федеральной целевой программы «Культура России 2006-2011 гг.»</w:t>
      </w:r>
      <w:r w:rsidRPr="004B290E">
        <w:rPr>
          <w:rStyle w:val="af0"/>
          <w:szCs w:val="24"/>
        </w:rPr>
        <w:footnoteReference w:id="5"/>
      </w:r>
      <w:r w:rsidRPr="004B290E">
        <w:rPr>
          <w:szCs w:val="24"/>
        </w:rPr>
        <w:t xml:space="preserve"> </w:t>
      </w:r>
      <w:r w:rsidR="00A420C4" w:rsidRPr="004B290E">
        <w:rPr>
          <w:szCs w:val="24"/>
        </w:rPr>
        <w:t xml:space="preserve">                         </w:t>
      </w:r>
      <w:r w:rsidRPr="004B290E">
        <w:rPr>
          <w:szCs w:val="24"/>
        </w:rPr>
        <w:t xml:space="preserve">с модернизации библиотеки </w:t>
      </w:r>
      <w:r w:rsidR="00C302E4" w:rsidRPr="004B290E">
        <w:rPr>
          <w:szCs w:val="24"/>
        </w:rPr>
        <w:t xml:space="preserve">с. Моряковский Затон </w:t>
      </w:r>
      <w:r w:rsidRPr="004B290E">
        <w:rPr>
          <w:szCs w:val="24"/>
        </w:rPr>
        <w:t xml:space="preserve">(Томский район). В 2008 г. </w:t>
      </w:r>
      <w:r w:rsidR="00A420C4" w:rsidRPr="004B290E">
        <w:rPr>
          <w:szCs w:val="24"/>
        </w:rPr>
        <w:t>ТОУНБ</w:t>
      </w:r>
      <w:r w:rsidRPr="004B290E">
        <w:rPr>
          <w:szCs w:val="24"/>
        </w:rPr>
        <w:t xml:space="preserve"> </w:t>
      </w:r>
      <w:r w:rsidR="00A420C4" w:rsidRPr="004B290E">
        <w:rPr>
          <w:szCs w:val="24"/>
        </w:rPr>
        <w:t>на средства областного бюджета</w:t>
      </w:r>
      <w:r w:rsidRPr="004B290E">
        <w:rPr>
          <w:szCs w:val="24"/>
        </w:rPr>
        <w:t xml:space="preserve"> был проведен региональный конкурс  «Инновационному региону – инновационную библиот</w:t>
      </w:r>
      <w:r w:rsidR="00A420C4" w:rsidRPr="004B290E">
        <w:rPr>
          <w:szCs w:val="24"/>
        </w:rPr>
        <w:t>еку», в</w:t>
      </w:r>
      <w:r w:rsidRPr="004B290E">
        <w:rPr>
          <w:szCs w:val="24"/>
        </w:rPr>
        <w:t xml:space="preserve"> результате </w:t>
      </w:r>
      <w:r w:rsidR="00A420C4" w:rsidRPr="004B290E">
        <w:rPr>
          <w:szCs w:val="24"/>
        </w:rPr>
        <w:t xml:space="preserve">которого </w:t>
      </w:r>
      <w:r w:rsidRPr="004B290E">
        <w:rPr>
          <w:szCs w:val="24"/>
        </w:rPr>
        <w:t xml:space="preserve">финансовую поддержку для модернизации получили 3 сельские библиотеки: Ново-Кусковская (Асиновский район), Наргинская (Молчановский район) и Чердатская (Зырянский район). В 2010 г. еще 5 сельским библиотекам: </w:t>
      </w:r>
      <w:r w:rsidRPr="004B290E">
        <w:rPr>
          <w:bCs/>
          <w:szCs w:val="24"/>
        </w:rPr>
        <w:t>Воло</w:t>
      </w:r>
      <w:r w:rsidR="00C302E4" w:rsidRPr="004B290E">
        <w:rPr>
          <w:bCs/>
          <w:szCs w:val="24"/>
        </w:rPr>
        <w:t xml:space="preserve">динской (Кривошеинский район), </w:t>
      </w:r>
      <w:r w:rsidRPr="004B290E">
        <w:rPr>
          <w:bCs/>
          <w:szCs w:val="24"/>
        </w:rPr>
        <w:t>Вороновской (Кожевниковский район),</w:t>
      </w:r>
      <w:r w:rsidRPr="004B290E">
        <w:rPr>
          <w:szCs w:val="24"/>
        </w:rPr>
        <w:t xml:space="preserve"> </w:t>
      </w:r>
      <w:r w:rsidRPr="004B290E">
        <w:rPr>
          <w:bCs/>
          <w:szCs w:val="24"/>
        </w:rPr>
        <w:t>Усть-Бакчарской</w:t>
      </w:r>
      <w:r w:rsidRPr="004B290E">
        <w:rPr>
          <w:szCs w:val="24"/>
        </w:rPr>
        <w:t xml:space="preserve"> (</w:t>
      </w:r>
      <w:r w:rsidRPr="004B290E">
        <w:rPr>
          <w:bCs/>
          <w:szCs w:val="24"/>
        </w:rPr>
        <w:t xml:space="preserve">Чаинский район), Беляйской (Первомайский </w:t>
      </w:r>
      <w:r w:rsidRPr="004B290E">
        <w:rPr>
          <w:bCs/>
          <w:szCs w:val="24"/>
        </w:rPr>
        <w:lastRenderedPageBreak/>
        <w:t>район),</w:t>
      </w:r>
      <w:r w:rsidRPr="004B290E">
        <w:rPr>
          <w:szCs w:val="24"/>
        </w:rPr>
        <w:t xml:space="preserve"> </w:t>
      </w:r>
      <w:r w:rsidRPr="004B290E">
        <w:rPr>
          <w:bCs/>
          <w:szCs w:val="24"/>
        </w:rPr>
        <w:t>Могочинской</w:t>
      </w:r>
      <w:r w:rsidRPr="004B290E">
        <w:rPr>
          <w:szCs w:val="24"/>
        </w:rPr>
        <w:t xml:space="preserve"> (</w:t>
      </w:r>
      <w:r w:rsidRPr="004B290E">
        <w:rPr>
          <w:bCs/>
          <w:szCs w:val="24"/>
        </w:rPr>
        <w:t>Молчановский район)</w:t>
      </w:r>
      <w:r w:rsidRPr="004B290E">
        <w:rPr>
          <w:szCs w:val="24"/>
        </w:rPr>
        <w:t xml:space="preserve"> посчастливилось быть включенными в проект «Модельные сельские библиотеки», реализуемый в рамках федеральной целевой программы «Культура России 2006-2011 гг.</w:t>
      </w:r>
      <w:r w:rsidR="008F24F9" w:rsidRPr="004B290E">
        <w:rPr>
          <w:color w:val="auto"/>
          <w:szCs w:val="24"/>
        </w:rPr>
        <w:t>».</w:t>
      </w:r>
      <w:r w:rsidRPr="004B290E">
        <w:rPr>
          <w:szCs w:val="24"/>
        </w:rPr>
        <w:t xml:space="preserve"> Библиотекам не только удалось приобрести компьютерную и множительную технику, обновить свои книжные фонды, но также принять участие в семинаре-практикуме «Модельная библиотека – центр местного сообщества», организованном Некоммерческим Фондом «Пушкинская библиотека» </w:t>
      </w:r>
      <w:r w:rsidR="00117787" w:rsidRPr="004B290E">
        <w:rPr>
          <w:color w:val="auto"/>
          <w:szCs w:val="24"/>
        </w:rPr>
        <w:t>в Москве.</w:t>
      </w:r>
      <w:r w:rsidR="00117787" w:rsidRPr="004B290E">
        <w:rPr>
          <w:szCs w:val="24"/>
        </w:rPr>
        <w:t xml:space="preserve"> </w:t>
      </w:r>
      <w:r w:rsidRPr="004B290E">
        <w:rPr>
          <w:szCs w:val="24"/>
        </w:rPr>
        <w:t>В 2013 году в рамках целевой программы «Развитие культуры Томской области на 2013-2017 годы» по инициативе ТОУНБ был впервые проведен конкурс проектов по созданию в муниципальных образованиях Томской области сельских модельных библиотек</w:t>
      </w:r>
      <w:r w:rsidR="00A420C4" w:rsidRPr="004B290E">
        <w:rPr>
          <w:szCs w:val="24"/>
        </w:rPr>
        <w:t xml:space="preserve">. </w:t>
      </w:r>
      <w:r w:rsidRPr="004B290E">
        <w:rPr>
          <w:szCs w:val="24"/>
        </w:rPr>
        <w:t xml:space="preserve">Грант на модернизацию получили 6 библиотек: Михайловская </w:t>
      </w:r>
      <w:r w:rsidR="00A420C4" w:rsidRPr="004B290E">
        <w:rPr>
          <w:szCs w:val="24"/>
        </w:rPr>
        <w:t>(</w:t>
      </w:r>
      <w:r w:rsidRPr="004B290E">
        <w:rPr>
          <w:szCs w:val="24"/>
        </w:rPr>
        <w:t>Зырянский район), Торбеевск</w:t>
      </w:r>
      <w:r w:rsidR="00A420C4" w:rsidRPr="004B290E">
        <w:rPr>
          <w:szCs w:val="24"/>
        </w:rPr>
        <w:t xml:space="preserve">ая (Первомайский район), </w:t>
      </w:r>
      <w:r w:rsidRPr="004B290E">
        <w:rPr>
          <w:szCs w:val="24"/>
        </w:rPr>
        <w:t>Уртамск</w:t>
      </w:r>
      <w:r w:rsidR="00A420C4" w:rsidRPr="004B290E">
        <w:rPr>
          <w:szCs w:val="24"/>
        </w:rPr>
        <w:t>ая</w:t>
      </w:r>
      <w:r w:rsidRPr="004B290E">
        <w:rPr>
          <w:szCs w:val="24"/>
        </w:rPr>
        <w:t xml:space="preserve"> </w:t>
      </w:r>
      <w:r w:rsidR="00A420C4" w:rsidRPr="004B290E">
        <w:rPr>
          <w:szCs w:val="24"/>
        </w:rPr>
        <w:t xml:space="preserve">(Кожевниковский район), </w:t>
      </w:r>
      <w:r w:rsidRPr="004B290E">
        <w:rPr>
          <w:szCs w:val="24"/>
        </w:rPr>
        <w:t>Ново-Кусковск</w:t>
      </w:r>
      <w:r w:rsidR="00A420C4" w:rsidRPr="004B290E">
        <w:rPr>
          <w:szCs w:val="24"/>
        </w:rPr>
        <w:t xml:space="preserve">ая (Асиновский район), </w:t>
      </w:r>
      <w:r w:rsidRPr="004B290E">
        <w:rPr>
          <w:szCs w:val="24"/>
        </w:rPr>
        <w:t>Усть-Бакчарск</w:t>
      </w:r>
      <w:r w:rsidR="00A420C4" w:rsidRPr="004B290E">
        <w:rPr>
          <w:szCs w:val="24"/>
        </w:rPr>
        <w:t>ая</w:t>
      </w:r>
      <w:r w:rsidRPr="004B290E">
        <w:rPr>
          <w:szCs w:val="24"/>
        </w:rPr>
        <w:t xml:space="preserve"> </w:t>
      </w:r>
      <w:r w:rsidR="00A420C4" w:rsidRPr="004B290E">
        <w:rPr>
          <w:szCs w:val="24"/>
        </w:rPr>
        <w:t xml:space="preserve">(Чаинский район). </w:t>
      </w:r>
      <w:r w:rsidRPr="004B290E">
        <w:rPr>
          <w:szCs w:val="24"/>
        </w:rPr>
        <w:t>Полученные средства были направлены на приобретение компьютерной и множительной техники, программного обеспечения, на комплектование библиотечного фонда и обновлен</w:t>
      </w:r>
      <w:r w:rsidR="00A420C4" w:rsidRPr="004B290E">
        <w:rPr>
          <w:szCs w:val="24"/>
        </w:rPr>
        <w:t xml:space="preserve">ие библиотечного оборудования. </w:t>
      </w:r>
    </w:p>
    <w:p w:rsidR="001A22D0" w:rsidRPr="004B290E" w:rsidRDefault="001A22D0" w:rsidP="00C302E4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90E">
        <w:rPr>
          <w:rFonts w:ascii="Times New Roman" w:hAnsi="Times New Roman" w:cs="Times New Roman"/>
          <w:color w:val="000000"/>
          <w:sz w:val="24"/>
          <w:szCs w:val="24"/>
        </w:rPr>
        <w:t>На основе конкурсного отбора из федеральной целевой программы «Культура России 2012-20</w:t>
      </w:r>
      <w:r w:rsidR="00A420C4" w:rsidRPr="004B290E">
        <w:rPr>
          <w:rFonts w:ascii="Times New Roman" w:hAnsi="Times New Roman" w:cs="Times New Roman"/>
          <w:color w:val="000000"/>
          <w:sz w:val="24"/>
          <w:szCs w:val="24"/>
        </w:rPr>
        <w:t>17 гг.» была</w:t>
      </w:r>
      <w:r w:rsidRPr="004B290E">
        <w:rPr>
          <w:rFonts w:ascii="Times New Roman" w:hAnsi="Times New Roman" w:cs="Times New Roman"/>
          <w:color w:val="000000"/>
          <w:sz w:val="24"/>
          <w:szCs w:val="24"/>
        </w:rPr>
        <w:t xml:space="preserve"> профинансирована модернизация еще </w:t>
      </w:r>
      <w:r w:rsidR="00A420C4" w:rsidRPr="004B290E">
        <w:rPr>
          <w:rFonts w:ascii="Times New Roman" w:hAnsi="Times New Roman" w:cs="Times New Roman"/>
          <w:color w:val="000000"/>
          <w:sz w:val="24"/>
          <w:szCs w:val="24"/>
        </w:rPr>
        <w:t xml:space="preserve">4 сельских библиотек области:  </w:t>
      </w:r>
      <w:r w:rsidRPr="004B290E">
        <w:rPr>
          <w:rFonts w:ascii="Times New Roman" w:hAnsi="Times New Roman" w:cs="Times New Roman"/>
          <w:color w:val="000000"/>
          <w:sz w:val="24"/>
          <w:szCs w:val="24"/>
        </w:rPr>
        <w:t xml:space="preserve">в 2013 г. Туендатская и Улу-Юльская  </w:t>
      </w:r>
      <w:r w:rsidR="00A420C4" w:rsidRPr="004B290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B290E">
        <w:rPr>
          <w:rFonts w:ascii="Times New Roman" w:hAnsi="Times New Roman" w:cs="Times New Roman"/>
          <w:color w:val="000000"/>
          <w:sz w:val="24"/>
          <w:szCs w:val="24"/>
        </w:rPr>
        <w:t>Первомайск</w:t>
      </w:r>
      <w:r w:rsidR="00A420C4" w:rsidRPr="004B290E">
        <w:rPr>
          <w:rFonts w:ascii="Times New Roman" w:hAnsi="Times New Roman" w:cs="Times New Roman"/>
          <w:color w:val="000000"/>
          <w:sz w:val="24"/>
          <w:szCs w:val="24"/>
        </w:rPr>
        <w:t>ий район)</w:t>
      </w:r>
      <w:r w:rsidRPr="004B290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420C4" w:rsidRPr="004B2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90E">
        <w:rPr>
          <w:rFonts w:ascii="Times New Roman" w:hAnsi="Times New Roman" w:cs="Times New Roman"/>
          <w:color w:val="000000"/>
          <w:sz w:val="24"/>
          <w:szCs w:val="24"/>
        </w:rPr>
        <w:t xml:space="preserve">в 2014 г. </w:t>
      </w:r>
      <w:r w:rsidRPr="004B29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Баткатская </w:t>
      </w:r>
      <w:r w:rsidR="00A420C4" w:rsidRPr="004B290E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4B290E">
        <w:rPr>
          <w:rFonts w:ascii="Times New Roman" w:hAnsi="Times New Roman" w:cs="Times New Roman"/>
          <w:bCs/>
          <w:color w:val="000000"/>
          <w:sz w:val="24"/>
          <w:szCs w:val="24"/>
        </w:rPr>
        <w:t>Шегарск</w:t>
      </w:r>
      <w:r w:rsidR="00A420C4" w:rsidRPr="004B290E">
        <w:rPr>
          <w:rFonts w:ascii="Times New Roman" w:hAnsi="Times New Roman" w:cs="Times New Roman"/>
          <w:bCs/>
          <w:color w:val="000000"/>
          <w:sz w:val="24"/>
          <w:szCs w:val="24"/>
        </w:rPr>
        <w:t>ий район)</w:t>
      </w:r>
      <w:r w:rsidRPr="004B29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Красноярская </w:t>
      </w:r>
      <w:r w:rsidR="00A420C4" w:rsidRPr="004B290E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4B290E">
        <w:rPr>
          <w:rFonts w:ascii="Times New Roman" w:hAnsi="Times New Roman" w:cs="Times New Roman"/>
          <w:bCs/>
          <w:color w:val="000000"/>
          <w:sz w:val="24"/>
          <w:szCs w:val="24"/>
        </w:rPr>
        <w:t>Кривошеинск</w:t>
      </w:r>
      <w:r w:rsidR="00A420C4" w:rsidRPr="004B290E">
        <w:rPr>
          <w:rFonts w:ascii="Times New Roman" w:hAnsi="Times New Roman" w:cs="Times New Roman"/>
          <w:bCs/>
          <w:color w:val="000000"/>
          <w:sz w:val="24"/>
          <w:szCs w:val="24"/>
        </w:rPr>
        <w:t>ий район)</w:t>
      </w:r>
      <w:r w:rsidRPr="004B29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1A22D0" w:rsidRPr="004B290E" w:rsidRDefault="001A22D0" w:rsidP="00C302E4">
      <w:pPr>
        <w:widowControl w:val="0"/>
        <w:suppressAutoHyphens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B290E">
        <w:rPr>
          <w:rFonts w:ascii="Times New Roman" w:hAnsi="Times New Roman"/>
          <w:color w:val="000000"/>
          <w:sz w:val="24"/>
          <w:szCs w:val="24"/>
        </w:rPr>
        <w:t>Таким образом, с 2006 по 2014 г. 19 сельских библиотек Томской области получили финансирование на модер</w:t>
      </w:r>
      <w:r w:rsidR="00A420C4" w:rsidRPr="004B290E">
        <w:rPr>
          <w:rFonts w:ascii="Times New Roman" w:hAnsi="Times New Roman"/>
          <w:color w:val="000000"/>
          <w:sz w:val="24"/>
          <w:szCs w:val="24"/>
        </w:rPr>
        <w:t xml:space="preserve">низацию, </w:t>
      </w:r>
      <w:r w:rsidRPr="004B290E">
        <w:rPr>
          <w:rFonts w:ascii="Times New Roman" w:hAnsi="Times New Roman"/>
          <w:color w:val="000000"/>
          <w:sz w:val="24"/>
          <w:szCs w:val="24"/>
        </w:rPr>
        <w:t>в т. ч. 10 из федерального и 9 из областного бюджетов.</w:t>
      </w:r>
      <w:proofErr w:type="gramEnd"/>
    </w:p>
    <w:p w:rsidR="00F7240F" w:rsidRPr="004B290E" w:rsidRDefault="001A22D0" w:rsidP="00C302E4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B290E">
        <w:rPr>
          <w:rFonts w:ascii="Times New Roman" w:hAnsi="Times New Roman"/>
          <w:color w:val="000000"/>
          <w:sz w:val="24"/>
          <w:szCs w:val="24"/>
        </w:rPr>
        <w:t>С 2014 г. на конкурсной основе модернизированным библиотекам стал присваиваться статус «Сельская модельная</w:t>
      </w:r>
      <w:r w:rsidR="00A420C4" w:rsidRPr="004B290E">
        <w:rPr>
          <w:rFonts w:ascii="Times New Roman" w:hAnsi="Times New Roman"/>
          <w:color w:val="000000"/>
          <w:sz w:val="24"/>
          <w:szCs w:val="24"/>
        </w:rPr>
        <w:t xml:space="preserve"> библиотека Томской области» </w:t>
      </w:r>
      <w:r w:rsidRPr="004B290E">
        <w:rPr>
          <w:rStyle w:val="af0"/>
          <w:rFonts w:ascii="Times New Roman" w:hAnsi="Times New Roman"/>
          <w:color w:val="000000"/>
          <w:sz w:val="24"/>
          <w:szCs w:val="24"/>
        </w:rPr>
        <w:footnoteReference w:id="6"/>
      </w:r>
      <w:r w:rsidRPr="004B290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B290E">
        <w:rPr>
          <w:rFonts w:ascii="Times New Roman" w:hAnsi="Times New Roman"/>
          <w:sz w:val="24"/>
          <w:szCs w:val="24"/>
        </w:rPr>
        <w:t>Сегодня с</w:t>
      </w:r>
      <w:r w:rsidR="00F60FF3" w:rsidRPr="004B290E">
        <w:rPr>
          <w:rFonts w:ascii="Times New Roman" w:hAnsi="Times New Roman"/>
          <w:sz w:val="24"/>
          <w:szCs w:val="24"/>
        </w:rPr>
        <w:t>татус «Сельская модельная библиотека Томской области»</w:t>
      </w:r>
      <w:r w:rsidR="00F7240F" w:rsidRPr="004B290E">
        <w:rPr>
          <w:rFonts w:ascii="Times New Roman" w:hAnsi="Times New Roman"/>
          <w:sz w:val="24"/>
          <w:szCs w:val="24"/>
        </w:rPr>
        <w:t xml:space="preserve"> </w:t>
      </w:r>
      <w:r w:rsidR="00F60FF3" w:rsidRPr="004B290E">
        <w:rPr>
          <w:rFonts w:ascii="Times New Roman" w:hAnsi="Times New Roman"/>
          <w:sz w:val="24"/>
          <w:szCs w:val="24"/>
        </w:rPr>
        <w:t>присвоен 18</w:t>
      </w:r>
      <w:r w:rsidR="00F7240F" w:rsidRPr="004B290E">
        <w:rPr>
          <w:rFonts w:ascii="Times New Roman" w:hAnsi="Times New Roman"/>
          <w:sz w:val="24"/>
          <w:szCs w:val="24"/>
        </w:rPr>
        <w:t xml:space="preserve"> библиотек</w:t>
      </w:r>
      <w:r w:rsidR="00F60FF3" w:rsidRPr="004B290E">
        <w:rPr>
          <w:rFonts w:ascii="Times New Roman" w:hAnsi="Times New Roman"/>
          <w:sz w:val="24"/>
          <w:szCs w:val="24"/>
        </w:rPr>
        <w:t>ам</w:t>
      </w:r>
      <w:r w:rsidR="00F60FF3" w:rsidRPr="004B290E">
        <w:rPr>
          <w:rStyle w:val="af0"/>
          <w:rFonts w:ascii="Times New Roman" w:hAnsi="Times New Roman"/>
          <w:sz w:val="24"/>
          <w:szCs w:val="24"/>
        </w:rPr>
        <w:footnoteReference w:id="7"/>
      </w:r>
      <w:r w:rsidRPr="004B290E">
        <w:rPr>
          <w:rFonts w:ascii="Times New Roman" w:hAnsi="Times New Roman"/>
          <w:sz w:val="24"/>
          <w:szCs w:val="24"/>
        </w:rPr>
        <w:t xml:space="preserve"> </w:t>
      </w:r>
      <w:r w:rsidR="00A420C4" w:rsidRPr="004B290E">
        <w:rPr>
          <w:rFonts w:ascii="Times New Roman" w:hAnsi="Times New Roman"/>
          <w:sz w:val="24"/>
          <w:szCs w:val="24"/>
        </w:rPr>
        <w:t xml:space="preserve">из </w:t>
      </w:r>
      <w:r w:rsidR="00F60FF3" w:rsidRPr="004B290E">
        <w:rPr>
          <w:rFonts w:ascii="Times New Roman" w:hAnsi="Times New Roman"/>
          <w:sz w:val="24"/>
          <w:szCs w:val="24"/>
        </w:rPr>
        <w:t>11 район</w:t>
      </w:r>
      <w:r w:rsidRPr="004B290E">
        <w:rPr>
          <w:rFonts w:ascii="Times New Roman" w:hAnsi="Times New Roman"/>
          <w:sz w:val="24"/>
          <w:szCs w:val="24"/>
        </w:rPr>
        <w:t>ов</w:t>
      </w:r>
      <w:r w:rsidR="00F76486" w:rsidRPr="004B290E">
        <w:rPr>
          <w:rFonts w:ascii="Times New Roman" w:hAnsi="Times New Roman"/>
          <w:sz w:val="24"/>
          <w:szCs w:val="24"/>
        </w:rPr>
        <w:t>:</w:t>
      </w:r>
      <w:r w:rsidR="00F7240F" w:rsidRPr="004B290E">
        <w:rPr>
          <w:rFonts w:ascii="Times New Roman" w:hAnsi="Times New Roman"/>
          <w:sz w:val="24"/>
          <w:szCs w:val="24"/>
        </w:rPr>
        <w:t xml:space="preserve"> </w:t>
      </w:r>
      <w:r w:rsidR="00F60FF3" w:rsidRPr="004B290E">
        <w:rPr>
          <w:rFonts w:ascii="Times New Roman" w:hAnsi="Times New Roman"/>
          <w:sz w:val="24"/>
          <w:szCs w:val="24"/>
        </w:rPr>
        <w:t>Асиновск</w:t>
      </w:r>
      <w:r w:rsidRPr="004B290E">
        <w:rPr>
          <w:rFonts w:ascii="Times New Roman" w:hAnsi="Times New Roman"/>
          <w:sz w:val="24"/>
          <w:szCs w:val="24"/>
        </w:rPr>
        <w:t>ий</w:t>
      </w:r>
      <w:r w:rsidR="00F60FF3" w:rsidRPr="004B290E">
        <w:rPr>
          <w:rFonts w:ascii="Times New Roman" w:hAnsi="Times New Roman"/>
          <w:sz w:val="24"/>
          <w:szCs w:val="24"/>
        </w:rPr>
        <w:t xml:space="preserve"> (2), Бакчарск</w:t>
      </w:r>
      <w:r w:rsidRPr="004B290E">
        <w:rPr>
          <w:rFonts w:ascii="Times New Roman" w:hAnsi="Times New Roman"/>
          <w:sz w:val="24"/>
          <w:szCs w:val="24"/>
        </w:rPr>
        <w:t>ий</w:t>
      </w:r>
      <w:r w:rsidR="00F60FF3" w:rsidRPr="004B290E">
        <w:rPr>
          <w:rFonts w:ascii="Times New Roman" w:hAnsi="Times New Roman"/>
          <w:sz w:val="24"/>
          <w:szCs w:val="24"/>
        </w:rPr>
        <w:t xml:space="preserve"> (1), </w:t>
      </w:r>
      <w:r w:rsidR="00F76486" w:rsidRPr="004B290E">
        <w:rPr>
          <w:rFonts w:ascii="Times New Roman" w:hAnsi="Times New Roman"/>
          <w:sz w:val="24"/>
          <w:szCs w:val="24"/>
        </w:rPr>
        <w:t>Зырянск</w:t>
      </w:r>
      <w:r w:rsidRPr="004B290E">
        <w:rPr>
          <w:rFonts w:ascii="Times New Roman" w:hAnsi="Times New Roman"/>
          <w:sz w:val="24"/>
          <w:szCs w:val="24"/>
        </w:rPr>
        <w:t>ий</w:t>
      </w:r>
      <w:r w:rsidR="00F60FF3" w:rsidRPr="004B290E">
        <w:rPr>
          <w:rFonts w:ascii="Times New Roman" w:hAnsi="Times New Roman"/>
          <w:sz w:val="24"/>
          <w:szCs w:val="24"/>
        </w:rPr>
        <w:t xml:space="preserve"> (4)</w:t>
      </w:r>
      <w:r w:rsidR="00F76486" w:rsidRPr="004B290E">
        <w:rPr>
          <w:rFonts w:ascii="Times New Roman" w:hAnsi="Times New Roman"/>
          <w:sz w:val="24"/>
          <w:szCs w:val="24"/>
        </w:rPr>
        <w:t>, Кожевниковск</w:t>
      </w:r>
      <w:r w:rsidRPr="004B290E">
        <w:rPr>
          <w:rFonts w:ascii="Times New Roman" w:hAnsi="Times New Roman"/>
          <w:sz w:val="24"/>
          <w:szCs w:val="24"/>
        </w:rPr>
        <w:t>ий</w:t>
      </w:r>
      <w:r w:rsidR="00F60FF3" w:rsidRPr="004B290E">
        <w:rPr>
          <w:rFonts w:ascii="Times New Roman" w:hAnsi="Times New Roman"/>
          <w:sz w:val="24"/>
          <w:szCs w:val="24"/>
        </w:rPr>
        <w:t xml:space="preserve"> (2)</w:t>
      </w:r>
      <w:r w:rsidR="00F76486" w:rsidRPr="004B290E">
        <w:rPr>
          <w:rFonts w:ascii="Times New Roman" w:hAnsi="Times New Roman"/>
          <w:sz w:val="24"/>
          <w:szCs w:val="24"/>
        </w:rPr>
        <w:t xml:space="preserve">, </w:t>
      </w:r>
      <w:r w:rsidR="00F60FF3" w:rsidRPr="004B290E">
        <w:rPr>
          <w:rFonts w:ascii="Times New Roman" w:hAnsi="Times New Roman"/>
          <w:sz w:val="24"/>
          <w:szCs w:val="24"/>
        </w:rPr>
        <w:t>Кривошеинск</w:t>
      </w:r>
      <w:r w:rsidRPr="004B290E">
        <w:rPr>
          <w:rFonts w:ascii="Times New Roman" w:hAnsi="Times New Roman"/>
          <w:sz w:val="24"/>
          <w:szCs w:val="24"/>
        </w:rPr>
        <w:t>ий</w:t>
      </w:r>
      <w:r w:rsidR="00F60FF3" w:rsidRPr="004B290E">
        <w:rPr>
          <w:rFonts w:ascii="Times New Roman" w:hAnsi="Times New Roman"/>
          <w:sz w:val="24"/>
          <w:szCs w:val="24"/>
        </w:rPr>
        <w:t xml:space="preserve"> (1), Колпашевск</w:t>
      </w:r>
      <w:r w:rsidRPr="004B290E">
        <w:rPr>
          <w:rFonts w:ascii="Times New Roman" w:hAnsi="Times New Roman"/>
          <w:sz w:val="24"/>
          <w:szCs w:val="24"/>
        </w:rPr>
        <w:t>ий</w:t>
      </w:r>
      <w:r w:rsidR="00F60FF3" w:rsidRPr="004B290E">
        <w:rPr>
          <w:rFonts w:ascii="Times New Roman" w:hAnsi="Times New Roman"/>
          <w:sz w:val="24"/>
          <w:szCs w:val="24"/>
        </w:rPr>
        <w:t xml:space="preserve"> (1), </w:t>
      </w:r>
      <w:r w:rsidRPr="004B290E">
        <w:rPr>
          <w:rFonts w:ascii="Times New Roman" w:hAnsi="Times New Roman"/>
          <w:sz w:val="24"/>
          <w:szCs w:val="24"/>
        </w:rPr>
        <w:t>Молчановский</w:t>
      </w:r>
      <w:r w:rsidR="00F60FF3" w:rsidRPr="004B290E">
        <w:rPr>
          <w:rFonts w:ascii="Times New Roman" w:hAnsi="Times New Roman"/>
          <w:sz w:val="24"/>
          <w:szCs w:val="24"/>
        </w:rPr>
        <w:t xml:space="preserve"> (1), Первомайск</w:t>
      </w:r>
      <w:r w:rsidRPr="004B290E">
        <w:rPr>
          <w:rFonts w:ascii="Times New Roman" w:hAnsi="Times New Roman"/>
          <w:sz w:val="24"/>
          <w:szCs w:val="24"/>
        </w:rPr>
        <w:t>ий</w:t>
      </w:r>
      <w:r w:rsidR="00F60FF3" w:rsidRPr="004B290E">
        <w:rPr>
          <w:rFonts w:ascii="Times New Roman" w:hAnsi="Times New Roman"/>
          <w:sz w:val="24"/>
          <w:szCs w:val="24"/>
        </w:rPr>
        <w:t xml:space="preserve"> (2), </w:t>
      </w:r>
      <w:r w:rsidR="00F76486" w:rsidRPr="004B290E">
        <w:rPr>
          <w:rFonts w:ascii="Times New Roman" w:hAnsi="Times New Roman"/>
          <w:sz w:val="24"/>
          <w:szCs w:val="24"/>
        </w:rPr>
        <w:t>Томск</w:t>
      </w:r>
      <w:r w:rsidRPr="004B290E">
        <w:rPr>
          <w:rFonts w:ascii="Times New Roman" w:hAnsi="Times New Roman"/>
          <w:sz w:val="24"/>
          <w:szCs w:val="24"/>
        </w:rPr>
        <w:t>ий</w:t>
      </w:r>
      <w:r w:rsidR="00F60FF3" w:rsidRPr="004B290E">
        <w:rPr>
          <w:rFonts w:ascii="Times New Roman" w:hAnsi="Times New Roman"/>
          <w:sz w:val="24"/>
          <w:szCs w:val="24"/>
        </w:rPr>
        <w:t xml:space="preserve"> (1)</w:t>
      </w:r>
      <w:r w:rsidR="00F76486" w:rsidRPr="004B290E">
        <w:rPr>
          <w:rFonts w:ascii="Times New Roman" w:hAnsi="Times New Roman"/>
          <w:sz w:val="24"/>
          <w:szCs w:val="24"/>
        </w:rPr>
        <w:t>, Чаинск</w:t>
      </w:r>
      <w:r w:rsidRPr="004B290E">
        <w:rPr>
          <w:rFonts w:ascii="Times New Roman" w:hAnsi="Times New Roman"/>
          <w:sz w:val="24"/>
          <w:szCs w:val="24"/>
        </w:rPr>
        <w:t>ий</w:t>
      </w:r>
      <w:r w:rsidR="00F60FF3" w:rsidRPr="004B290E">
        <w:rPr>
          <w:rFonts w:ascii="Times New Roman" w:hAnsi="Times New Roman"/>
          <w:sz w:val="24"/>
          <w:szCs w:val="24"/>
        </w:rPr>
        <w:t xml:space="preserve"> (1)</w:t>
      </w:r>
      <w:r w:rsidR="00F76486" w:rsidRPr="004B290E">
        <w:rPr>
          <w:rFonts w:ascii="Times New Roman" w:hAnsi="Times New Roman"/>
          <w:sz w:val="24"/>
          <w:szCs w:val="24"/>
        </w:rPr>
        <w:t>, Шегарск</w:t>
      </w:r>
      <w:r w:rsidRPr="004B290E">
        <w:rPr>
          <w:rFonts w:ascii="Times New Roman" w:hAnsi="Times New Roman"/>
          <w:sz w:val="24"/>
          <w:szCs w:val="24"/>
        </w:rPr>
        <w:t>ий</w:t>
      </w:r>
      <w:r w:rsidR="00F60FF3" w:rsidRPr="004B290E">
        <w:rPr>
          <w:rFonts w:ascii="Times New Roman" w:hAnsi="Times New Roman"/>
          <w:sz w:val="24"/>
          <w:szCs w:val="24"/>
        </w:rPr>
        <w:t xml:space="preserve"> (1)</w:t>
      </w:r>
      <w:r w:rsidRPr="004B290E">
        <w:rPr>
          <w:rFonts w:ascii="Times New Roman" w:hAnsi="Times New Roman"/>
          <w:sz w:val="24"/>
          <w:szCs w:val="24"/>
        </w:rPr>
        <w:t>.</w:t>
      </w:r>
      <w:r w:rsidR="00F7240F" w:rsidRPr="004B290E">
        <w:rPr>
          <w:rFonts w:ascii="Times New Roman" w:hAnsi="Times New Roman"/>
          <w:sz w:val="24"/>
          <w:szCs w:val="24"/>
        </w:rPr>
        <w:t xml:space="preserve"> </w:t>
      </w:r>
    </w:p>
    <w:p w:rsidR="00F7240F" w:rsidRPr="004B290E" w:rsidRDefault="00A420C4" w:rsidP="00C302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90E">
        <w:rPr>
          <w:rFonts w:ascii="Times New Roman" w:hAnsi="Times New Roman"/>
          <w:sz w:val="24"/>
          <w:szCs w:val="24"/>
        </w:rPr>
        <w:t>О</w:t>
      </w:r>
      <w:r w:rsidR="00F7240F" w:rsidRPr="004B290E">
        <w:rPr>
          <w:rFonts w:ascii="Times New Roman" w:hAnsi="Times New Roman"/>
          <w:sz w:val="24"/>
          <w:szCs w:val="24"/>
        </w:rPr>
        <w:t xml:space="preserve">бновленные и технически оснащенные модельные сельские библиотеки нашей области </w:t>
      </w:r>
      <w:r w:rsidR="00F7240F" w:rsidRPr="004B290E">
        <w:rPr>
          <w:rFonts w:ascii="Times New Roman" w:hAnsi="Times New Roman"/>
          <w:color w:val="000000"/>
          <w:sz w:val="24"/>
          <w:szCs w:val="24"/>
        </w:rPr>
        <w:t>строят свою деятельность на основе сочетания традиционных форм обслуживания пользователей и современных технических возможностей</w:t>
      </w:r>
      <w:r w:rsidR="00F7240F" w:rsidRPr="004B290E">
        <w:rPr>
          <w:rFonts w:ascii="Times New Roman" w:hAnsi="Times New Roman"/>
          <w:bCs/>
          <w:sz w:val="24"/>
          <w:szCs w:val="24"/>
        </w:rPr>
        <w:t xml:space="preserve">. </w:t>
      </w:r>
      <w:r w:rsidR="00F7240F" w:rsidRPr="004B290E">
        <w:rPr>
          <w:rFonts w:ascii="Times New Roman" w:hAnsi="Times New Roman"/>
          <w:sz w:val="24"/>
          <w:szCs w:val="24"/>
        </w:rPr>
        <w:t xml:space="preserve">Для пользователей стал доступным Интернет с его уникальными информационными сайтами и  порталами, базами данных, электронными библиотеками. Посредством информационного обслуживания библиотеки участвуют в экономическом и социальном развитии своих поселений, заботятся о развитии подрастающего поколения и о людях, нуждающихся в социокультурной поддержке. Сотрудники модельных библиотек </w:t>
      </w:r>
      <w:r w:rsidR="00F7240F" w:rsidRPr="004B290E">
        <w:rPr>
          <w:rFonts w:ascii="Times New Roman" w:hAnsi="Times New Roman"/>
          <w:color w:val="000000"/>
          <w:sz w:val="24"/>
          <w:szCs w:val="24"/>
        </w:rPr>
        <w:t xml:space="preserve">оперативно удовлетворяют любые запросы пользователей, осуществляют поиск необходимой  деловой, образовательной и любой другой информации. </w:t>
      </w:r>
      <w:r w:rsidR="00F7240F" w:rsidRPr="004B290E">
        <w:rPr>
          <w:rFonts w:ascii="Times New Roman" w:hAnsi="Times New Roman"/>
          <w:sz w:val="24"/>
          <w:szCs w:val="24"/>
        </w:rPr>
        <w:t>Установка правовых систем и их постоянное обновление повышает уровень правовой информированности жителей села.</w:t>
      </w:r>
    </w:p>
    <w:p w:rsidR="00F7240F" w:rsidRPr="004B290E" w:rsidRDefault="00F7240F" w:rsidP="00C302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4B290E">
        <w:rPr>
          <w:rFonts w:ascii="Times New Roman" w:hAnsi="Times New Roman"/>
          <w:sz w:val="24"/>
          <w:szCs w:val="24"/>
        </w:rPr>
        <w:t>Таки</w:t>
      </w:r>
      <w:r w:rsidRPr="004B2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образом, модельные библиотеки практическими делами показали значимость сельских библиотек, обеспечив себе перспективу развития, ч</w:t>
      </w:r>
      <w:r w:rsidRPr="004B290E">
        <w:rPr>
          <w:rFonts w:ascii="Times New Roman" w:eastAsia="TimesNewRoman" w:hAnsi="Times New Roman"/>
          <w:sz w:val="24"/>
          <w:szCs w:val="24"/>
        </w:rPr>
        <w:t xml:space="preserve">то подтверждается статистическими данными. В каждой </w:t>
      </w:r>
      <w:r w:rsidR="00F76486" w:rsidRPr="004B290E">
        <w:rPr>
          <w:rFonts w:ascii="Times New Roman" w:eastAsia="TimesNewRoman" w:hAnsi="Times New Roman"/>
          <w:sz w:val="24"/>
          <w:szCs w:val="24"/>
        </w:rPr>
        <w:t xml:space="preserve">сельской </w:t>
      </w:r>
      <w:r w:rsidRPr="004B290E">
        <w:rPr>
          <w:rFonts w:ascii="Times New Roman" w:eastAsia="TimesNewRoman" w:hAnsi="Times New Roman"/>
          <w:sz w:val="24"/>
          <w:szCs w:val="24"/>
        </w:rPr>
        <w:t xml:space="preserve">модельной библиотеке увеличилось число пользователей и посещаемости. С помощью электронных технологий в режиме отдаленного </w:t>
      </w:r>
      <w:r w:rsidRPr="004B290E">
        <w:rPr>
          <w:rFonts w:ascii="Times New Roman" w:eastAsia="TimesNewRoman" w:hAnsi="Times New Roman"/>
          <w:sz w:val="24"/>
          <w:szCs w:val="24"/>
        </w:rPr>
        <w:lastRenderedPageBreak/>
        <w:t>доступа выполняется около 60% всех запросов, практически исчезло такое понятие</w:t>
      </w:r>
      <w:r w:rsidR="00C02751" w:rsidRPr="004B290E">
        <w:rPr>
          <w:rFonts w:ascii="Times New Roman" w:eastAsia="TimesNewRoman" w:hAnsi="Times New Roman"/>
          <w:sz w:val="24"/>
          <w:szCs w:val="24"/>
        </w:rPr>
        <w:t>,</w:t>
      </w:r>
      <w:r w:rsidRPr="004B290E">
        <w:rPr>
          <w:rFonts w:ascii="Times New Roman" w:eastAsia="TimesNewRoman" w:hAnsi="Times New Roman"/>
          <w:sz w:val="24"/>
          <w:szCs w:val="24"/>
        </w:rPr>
        <w:t xml:space="preserve"> как «неудовлетворенный читательский запрос». Пользователи обучаются самостоятельно работать с текстовым редактором, электронными базами данных, могут без помощи библиотекаря искать информацию в сети Интернет. </w:t>
      </w:r>
    </w:p>
    <w:p w:rsidR="00A420C4" w:rsidRPr="004B290E" w:rsidRDefault="00F7240F" w:rsidP="00C302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B290E">
        <w:rPr>
          <w:rFonts w:ascii="Times New Roman" w:eastAsia="Times New Roman" w:hAnsi="Times New Roman"/>
          <w:sz w:val="24"/>
          <w:szCs w:val="24"/>
        </w:rPr>
        <w:t xml:space="preserve">Сегодня работать без современных технических средств и новых книг, поддерживая статус полифункциональных информационно-культурных учреждений, библиотекам уже невозможно. </w:t>
      </w:r>
      <w:r w:rsidRPr="004B290E">
        <w:rPr>
          <w:rFonts w:ascii="Times New Roman" w:hAnsi="Times New Roman"/>
          <w:color w:val="000000"/>
          <w:sz w:val="24"/>
          <w:szCs w:val="24"/>
        </w:rPr>
        <w:t xml:space="preserve">Бесспорно, что будущее за модельными библиотеками и все, что уже сделано в этом направлении в </w:t>
      </w:r>
      <w:r w:rsidR="00F76486" w:rsidRPr="004B290E">
        <w:rPr>
          <w:rFonts w:ascii="Times New Roman" w:hAnsi="Times New Roman"/>
          <w:color w:val="000000"/>
          <w:sz w:val="24"/>
          <w:szCs w:val="24"/>
        </w:rPr>
        <w:t>Томской</w:t>
      </w:r>
      <w:r w:rsidRPr="004B290E">
        <w:rPr>
          <w:rFonts w:ascii="Times New Roman" w:hAnsi="Times New Roman"/>
          <w:color w:val="000000"/>
          <w:sz w:val="24"/>
          <w:szCs w:val="24"/>
        </w:rPr>
        <w:t xml:space="preserve"> области, можно считать  лишь началом большой работы по развитию  сельских библиотек. </w:t>
      </w:r>
      <w:r w:rsidRPr="004B290E">
        <w:rPr>
          <w:rFonts w:ascii="Times New Roman" w:hAnsi="Times New Roman"/>
          <w:sz w:val="24"/>
          <w:szCs w:val="24"/>
        </w:rPr>
        <w:t>Проблема их модернизации  не может принципиально сдвинуться с места, если опираться исключительно на государственный бюджет, тем более что в настоящее время прекращено финансирование федерального проекта «Модельные сельские библиотеки»</w:t>
      </w:r>
      <w:r w:rsidR="00A420C4" w:rsidRPr="004B290E">
        <w:rPr>
          <w:rFonts w:ascii="Times New Roman" w:hAnsi="Times New Roman"/>
          <w:sz w:val="24"/>
          <w:szCs w:val="24"/>
        </w:rPr>
        <w:t xml:space="preserve">, не получил он дальнейшего развития и в рамках региональной государственной программы «Развитие культуры Томской области». </w:t>
      </w:r>
      <w:r w:rsidR="00A833D4" w:rsidRPr="004B290E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F76486" w:rsidRPr="004B290E">
        <w:rPr>
          <w:rFonts w:ascii="Times New Roman" w:hAnsi="Times New Roman" w:cs="Times New Roman"/>
          <w:sz w:val="24"/>
          <w:szCs w:val="24"/>
        </w:rPr>
        <w:t xml:space="preserve">Томская областная универсальная </w:t>
      </w:r>
      <w:r w:rsidR="00A833D4" w:rsidRPr="004B290E">
        <w:rPr>
          <w:rFonts w:ascii="Times New Roman" w:hAnsi="Times New Roman" w:cs="Times New Roman"/>
          <w:sz w:val="24"/>
          <w:szCs w:val="24"/>
        </w:rPr>
        <w:t xml:space="preserve">научная библиотека </w:t>
      </w:r>
      <w:r w:rsidR="00F76486" w:rsidRPr="004B290E">
        <w:rPr>
          <w:rFonts w:ascii="Times New Roman" w:hAnsi="Times New Roman" w:cs="Times New Roman"/>
          <w:sz w:val="24"/>
          <w:szCs w:val="24"/>
        </w:rPr>
        <w:t>им. А.С. Пушкина</w:t>
      </w:r>
      <w:r w:rsidR="00A833D4" w:rsidRPr="004B290E">
        <w:rPr>
          <w:rFonts w:ascii="Times New Roman" w:hAnsi="Times New Roman" w:cs="Times New Roman"/>
          <w:sz w:val="24"/>
          <w:szCs w:val="24"/>
        </w:rPr>
        <w:t xml:space="preserve"> выступает с инициативой </w:t>
      </w:r>
      <w:r w:rsidR="00F76486" w:rsidRPr="004B290E">
        <w:rPr>
          <w:rFonts w:ascii="Times New Roman" w:hAnsi="Times New Roman" w:cs="Times New Roman"/>
          <w:sz w:val="24"/>
          <w:szCs w:val="24"/>
        </w:rPr>
        <w:t>включения</w:t>
      </w:r>
      <w:r w:rsidR="00A833D4" w:rsidRPr="004B290E">
        <w:rPr>
          <w:rFonts w:ascii="Times New Roman" w:hAnsi="Times New Roman" w:cs="Times New Roman"/>
          <w:sz w:val="24"/>
          <w:szCs w:val="24"/>
        </w:rPr>
        <w:t xml:space="preserve"> </w:t>
      </w:r>
      <w:r w:rsidR="00A420C4" w:rsidRPr="004B290E">
        <w:rPr>
          <w:rFonts w:ascii="Times New Roman" w:hAnsi="Times New Roman" w:cs="Times New Roman"/>
          <w:sz w:val="24"/>
          <w:szCs w:val="24"/>
        </w:rPr>
        <w:t xml:space="preserve">в </w:t>
      </w:r>
      <w:r w:rsidR="00491174" w:rsidRPr="004B290E">
        <w:rPr>
          <w:rFonts w:ascii="Times New Roman" w:hAnsi="Times New Roman" w:cs="Times New Roman"/>
          <w:color w:val="FF0000"/>
          <w:sz w:val="24"/>
          <w:szCs w:val="24"/>
        </w:rPr>
        <w:t>государственную программу Томской области «Развитие культуры и туризма в Томской области»</w:t>
      </w:r>
      <w:r w:rsidR="00A420C4" w:rsidRPr="004B290E">
        <w:rPr>
          <w:rFonts w:ascii="Times New Roman" w:hAnsi="Times New Roman"/>
          <w:sz w:val="24"/>
          <w:szCs w:val="24"/>
        </w:rPr>
        <w:t xml:space="preserve"> </w:t>
      </w:r>
      <w:r w:rsidR="00A833D4" w:rsidRPr="004B290E">
        <w:rPr>
          <w:rFonts w:ascii="Times New Roman" w:hAnsi="Times New Roman" w:cs="Times New Roman"/>
          <w:sz w:val="24"/>
          <w:szCs w:val="24"/>
        </w:rPr>
        <w:t>проекта</w:t>
      </w:r>
      <w:r w:rsidR="00343D86" w:rsidRPr="004B290E">
        <w:rPr>
          <w:rFonts w:ascii="Times New Roman" w:hAnsi="Times New Roman" w:cs="Times New Roman"/>
          <w:sz w:val="24"/>
          <w:szCs w:val="24"/>
        </w:rPr>
        <w:t xml:space="preserve"> «Создание </w:t>
      </w:r>
      <w:r w:rsidR="00F76486" w:rsidRPr="004B290E">
        <w:rPr>
          <w:rFonts w:ascii="Times New Roman" w:hAnsi="Times New Roman" w:cs="Times New Roman"/>
          <w:sz w:val="24"/>
          <w:szCs w:val="24"/>
        </w:rPr>
        <w:t xml:space="preserve">в Томской области сельских </w:t>
      </w:r>
      <w:r w:rsidR="00343D86" w:rsidRPr="004B290E">
        <w:rPr>
          <w:rFonts w:ascii="Times New Roman" w:hAnsi="Times New Roman" w:cs="Times New Roman"/>
          <w:sz w:val="24"/>
          <w:szCs w:val="24"/>
        </w:rPr>
        <w:t>модельных библиотек»</w:t>
      </w:r>
      <w:r w:rsidR="00A833D4" w:rsidRPr="004B290E">
        <w:rPr>
          <w:rFonts w:ascii="Times New Roman" w:hAnsi="Times New Roman" w:cs="Times New Roman"/>
          <w:sz w:val="24"/>
          <w:szCs w:val="24"/>
        </w:rPr>
        <w:t xml:space="preserve">, направленного на </w:t>
      </w:r>
      <w:r w:rsidR="00F76486" w:rsidRPr="004B290E">
        <w:rPr>
          <w:rFonts w:ascii="Times New Roman" w:hAnsi="Times New Roman" w:cs="Times New Roman"/>
          <w:sz w:val="24"/>
          <w:szCs w:val="24"/>
        </w:rPr>
        <w:t>модернизацию существующих</w:t>
      </w:r>
      <w:r w:rsidR="00A833D4" w:rsidRPr="004B290E">
        <w:rPr>
          <w:rFonts w:ascii="Times New Roman" w:hAnsi="Times New Roman" w:cs="Times New Roman"/>
          <w:sz w:val="24"/>
          <w:szCs w:val="24"/>
        </w:rPr>
        <w:t xml:space="preserve"> сельских библиотек </w:t>
      </w:r>
      <w:r w:rsidR="00F76486" w:rsidRPr="004B290E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="00A833D4" w:rsidRPr="004B290E">
        <w:rPr>
          <w:rFonts w:ascii="Times New Roman" w:hAnsi="Times New Roman" w:cs="Times New Roman"/>
          <w:sz w:val="24"/>
          <w:szCs w:val="24"/>
        </w:rPr>
        <w:t>области</w:t>
      </w:r>
      <w:r w:rsidR="00A420C4" w:rsidRPr="004B290E">
        <w:rPr>
          <w:rFonts w:ascii="Times New Roman" w:hAnsi="Times New Roman" w:cs="Times New Roman"/>
          <w:sz w:val="24"/>
          <w:szCs w:val="24"/>
        </w:rPr>
        <w:t xml:space="preserve"> </w:t>
      </w:r>
      <w:r w:rsidR="00A833D4" w:rsidRPr="004B290E">
        <w:rPr>
          <w:rFonts w:ascii="Times New Roman" w:hAnsi="Times New Roman" w:cs="Times New Roman"/>
          <w:sz w:val="24"/>
          <w:szCs w:val="24"/>
        </w:rPr>
        <w:t xml:space="preserve">с привлечением для </w:t>
      </w:r>
      <w:r w:rsidR="00A420C4" w:rsidRPr="004B290E">
        <w:rPr>
          <w:rFonts w:ascii="Times New Roman" w:hAnsi="Times New Roman" w:cs="Times New Roman"/>
          <w:sz w:val="24"/>
          <w:szCs w:val="24"/>
        </w:rPr>
        <w:t xml:space="preserve">его </w:t>
      </w:r>
      <w:r w:rsidR="00A833D4" w:rsidRPr="004B290E">
        <w:rPr>
          <w:rFonts w:ascii="Times New Roman" w:hAnsi="Times New Roman" w:cs="Times New Roman"/>
          <w:sz w:val="24"/>
          <w:szCs w:val="24"/>
        </w:rPr>
        <w:t>реализации средств областного и муниципальных бюджетов.</w:t>
      </w:r>
    </w:p>
    <w:p w:rsidR="00C302E4" w:rsidRPr="004B290E" w:rsidRDefault="006720ED" w:rsidP="00C302E4">
      <w:pPr>
        <w:ind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B290E">
        <w:rPr>
          <w:rFonts w:ascii="Times New Roman" w:hAnsi="Times New Roman" w:cs="Times New Roman"/>
          <w:b/>
          <w:bCs/>
          <w:i/>
          <w:sz w:val="24"/>
          <w:szCs w:val="24"/>
        </w:rPr>
        <w:t>Методы</w:t>
      </w:r>
    </w:p>
    <w:p w:rsidR="009A6EF1" w:rsidRPr="004B290E" w:rsidRDefault="00CD1858" w:rsidP="002F7FAB">
      <w:pPr>
        <w:spacing w:after="0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B290E">
        <w:rPr>
          <w:rFonts w:ascii="Times New Roman" w:hAnsi="Times New Roman"/>
          <w:color w:val="000000" w:themeColor="text1"/>
          <w:sz w:val="24"/>
          <w:szCs w:val="24"/>
        </w:rPr>
        <w:t>Томская</w:t>
      </w:r>
      <w:r w:rsidR="009A6EF1" w:rsidRPr="004B29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6EF1" w:rsidRPr="004B290E">
        <w:rPr>
          <w:rFonts w:ascii="Times New Roman" w:hAnsi="Times New Roman"/>
          <w:sz w:val="24"/>
          <w:szCs w:val="24"/>
        </w:rPr>
        <w:t>область как успешно развивающийся регион, активно осваивающий и внедряющий современные информационные технологии, может достигнуть передовых позиций в процессе модернизации сельских библиотек. Реализация регионального проекта</w:t>
      </w:r>
      <w:r w:rsidR="00F76486" w:rsidRPr="004B290E">
        <w:rPr>
          <w:rFonts w:ascii="Times New Roman" w:hAnsi="Times New Roman"/>
          <w:sz w:val="24"/>
          <w:szCs w:val="24"/>
        </w:rPr>
        <w:t xml:space="preserve"> позволит сельским библиотекам </w:t>
      </w:r>
      <w:r w:rsidR="009A6EF1" w:rsidRPr="004B290E">
        <w:rPr>
          <w:rFonts w:ascii="Times New Roman" w:hAnsi="Times New Roman"/>
          <w:sz w:val="24"/>
          <w:szCs w:val="24"/>
        </w:rPr>
        <w:t xml:space="preserve">достойно выполнять миссию культурного и информационного ресурса </w:t>
      </w:r>
      <w:r w:rsidR="00F76486" w:rsidRPr="004B290E">
        <w:rPr>
          <w:rFonts w:ascii="Times New Roman" w:hAnsi="Times New Roman"/>
          <w:sz w:val="24"/>
          <w:szCs w:val="24"/>
        </w:rPr>
        <w:t>Томской</w:t>
      </w:r>
      <w:r w:rsidR="009A6EF1" w:rsidRPr="004B290E">
        <w:rPr>
          <w:rFonts w:ascii="Times New Roman" w:hAnsi="Times New Roman"/>
          <w:sz w:val="24"/>
          <w:szCs w:val="24"/>
        </w:rPr>
        <w:t xml:space="preserve"> области.</w:t>
      </w:r>
    </w:p>
    <w:p w:rsidR="00077DFF" w:rsidRPr="004B290E" w:rsidRDefault="009A6EF1" w:rsidP="00C302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B290E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реализации </w:t>
      </w:r>
      <w:r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инициируемого </w:t>
      </w:r>
      <w:r w:rsidR="00F76486" w:rsidRPr="004B290E">
        <w:rPr>
          <w:rFonts w:ascii="Times New Roman" w:eastAsia="Times New Roman" w:hAnsi="Times New Roman"/>
          <w:sz w:val="24"/>
          <w:szCs w:val="24"/>
          <w:u w:color="000000"/>
        </w:rPr>
        <w:t>ТОУНБ</w:t>
      </w:r>
      <w:r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 регионального </w:t>
      </w:r>
      <w:r w:rsidRPr="004B290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проекта сельские библиотеки получат возможность приобретать </w:t>
      </w:r>
      <w:r w:rsidRPr="004B290E">
        <w:rPr>
          <w:rFonts w:ascii="Times New Roman" w:hAnsi="Times New Roman"/>
          <w:sz w:val="24"/>
          <w:szCs w:val="24"/>
        </w:rPr>
        <w:t>новые книги и электронные издания, современную компьютерную и копировально-множительную технику</w:t>
      </w:r>
      <w:r w:rsidRPr="004B290E">
        <w:rPr>
          <w:rFonts w:ascii="Times New Roman" w:eastAsia="Times New Roman" w:hAnsi="Times New Roman"/>
          <w:sz w:val="24"/>
          <w:szCs w:val="24"/>
          <w:lang w:eastAsia="ru-RU"/>
        </w:rPr>
        <w:t xml:space="preserve">. По условиям проекта местная администрация (на условиях софинансирования) выделяет средства на </w:t>
      </w:r>
      <w:r w:rsidRPr="004B2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модернизацию библиотечного пространства: проведение ремонта помещений, приобретение новой мебели и необходимого библиотечного оборудования, создание условий для сохранности фондов и техники. </w:t>
      </w:r>
    </w:p>
    <w:p w:rsidR="00433E5A" w:rsidRPr="004B290E" w:rsidRDefault="00433E5A" w:rsidP="00C302E4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4B290E">
        <w:rPr>
          <w:rFonts w:ascii="Times New Roman" w:hAnsi="Times New Roman" w:cs="Times New Roman"/>
          <w:b/>
          <w:i/>
          <w:sz w:val="24"/>
          <w:szCs w:val="24"/>
        </w:rPr>
        <w:t>Календарный план мероприятий по проекту</w:t>
      </w:r>
      <w:r w:rsidR="002200C8" w:rsidRPr="004B290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073"/>
        <w:gridCol w:w="1134"/>
      </w:tblGrid>
      <w:tr w:rsidR="00433E5A" w:rsidRPr="004B290E" w:rsidTr="002F7FAB">
        <w:tc>
          <w:tcPr>
            <w:tcW w:w="540" w:type="dxa"/>
            <w:vAlign w:val="center"/>
          </w:tcPr>
          <w:p w:rsidR="00F76486" w:rsidRPr="004B290E" w:rsidRDefault="00433E5A" w:rsidP="00C302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3D86" w:rsidRPr="004B2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E5A" w:rsidRPr="004B290E" w:rsidRDefault="00433E5A" w:rsidP="00C302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73" w:type="dxa"/>
            <w:vAlign w:val="center"/>
          </w:tcPr>
          <w:p w:rsidR="00433E5A" w:rsidRPr="004B290E" w:rsidRDefault="00433E5A" w:rsidP="00C302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Основные этапы работы и мероприятия</w:t>
            </w:r>
          </w:p>
        </w:tc>
        <w:tc>
          <w:tcPr>
            <w:tcW w:w="1134" w:type="dxa"/>
            <w:vAlign w:val="center"/>
          </w:tcPr>
          <w:p w:rsidR="00433E5A" w:rsidRPr="004B290E" w:rsidRDefault="00433E5A" w:rsidP="00C302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33E5A" w:rsidRPr="004B290E" w:rsidTr="002F7FAB">
        <w:tc>
          <w:tcPr>
            <w:tcW w:w="540" w:type="dxa"/>
          </w:tcPr>
          <w:p w:rsidR="00433E5A" w:rsidRPr="004B290E" w:rsidRDefault="00433E5A" w:rsidP="00C302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486" w:rsidRPr="004B2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3" w:type="dxa"/>
          </w:tcPr>
          <w:p w:rsidR="00433E5A" w:rsidRPr="004B290E" w:rsidRDefault="002200C8" w:rsidP="00C302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Ремонт помещений с использованием новых строительных технологий и материалов</w:t>
            </w:r>
            <w:r w:rsidR="00461755" w:rsidRPr="004B2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1755" w:rsidRPr="004B29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проведение работ по обеспечению надежной сохранности оборудования и фондов</w:t>
            </w:r>
          </w:p>
        </w:tc>
        <w:tc>
          <w:tcPr>
            <w:tcW w:w="1134" w:type="dxa"/>
          </w:tcPr>
          <w:p w:rsidR="00433E5A" w:rsidRPr="004B290E" w:rsidRDefault="002200C8" w:rsidP="00C302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3E5A" w:rsidRPr="004B290E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</w:tr>
      <w:tr w:rsidR="002200C8" w:rsidRPr="004B290E" w:rsidTr="002F7FAB">
        <w:tc>
          <w:tcPr>
            <w:tcW w:w="540" w:type="dxa"/>
          </w:tcPr>
          <w:p w:rsidR="002200C8" w:rsidRPr="004B290E" w:rsidRDefault="002200C8" w:rsidP="00C302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486" w:rsidRPr="004B2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3" w:type="dxa"/>
          </w:tcPr>
          <w:p w:rsidR="002200C8" w:rsidRPr="004B290E" w:rsidRDefault="002200C8" w:rsidP="00C302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</w:t>
            </w:r>
            <w:r w:rsidR="007554BD" w:rsidRPr="004B29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76486" w:rsidRPr="004B290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7554BD" w:rsidRPr="004B2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4BD" w:rsidRPr="004B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6486" w:rsidRPr="004B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="007554BD" w:rsidRPr="004B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</w:t>
            </w:r>
            <w:r w:rsidR="00F76486" w:rsidRPr="004B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7554BD" w:rsidRPr="004B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компьютерного оборудования, 1 ксерокс, 1 сканер, 1 принтер);</w:t>
            </w: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к сети Интернет</w:t>
            </w:r>
            <w:r w:rsidR="007554BD" w:rsidRPr="004B290E">
              <w:rPr>
                <w:rFonts w:ascii="Times New Roman" w:hAnsi="Times New Roman" w:cs="Times New Roman"/>
                <w:sz w:val="24"/>
                <w:szCs w:val="24"/>
              </w:rPr>
              <w:t>, приобретение</w:t>
            </w:r>
            <w:r w:rsidR="007554BD" w:rsidRPr="004B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аудио-</w:t>
            </w:r>
            <w:r w:rsidR="002239C1" w:rsidRPr="004B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554BD" w:rsidRPr="004B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видеотехники (1 мультимедиапроектор, 1 телевизор, 1 видеомагнитофон, 1 музыкальный центр)</w:t>
            </w:r>
          </w:p>
        </w:tc>
        <w:tc>
          <w:tcPr>
            <w:tcW w:w="1134" w:type="dxa"/>
          </w:tcPr>
          <w:p w:rsidR="002200C8" w:rsidRPr="004B290E" w:rsidRDefault="007554BD" w:rsidP="00C302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="002200C8" w:rsidRPr="004B290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</w:tr>
      <w:tr w:rsidR="002200C8" w:rsidRPr="004B290E" w:rsidTr="002F7FAB">
        <w:tc>
          <w:tcPr>
            <w:tcW w:w="540" w:type="dxa"/>
          </w:tcPr>
          <w:p w:rsidR="002200C8" w:rsidRPr="004B290E" w:rsidRDefault="002200C8" w:rsidP="00C302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486" w:rsidRPr="004B2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3" w:type="dxa"/>
          </w:tcPr>
          <w:p w:rsidR="002200C8" w:rsidRPr="004B290E" w:rsidRDefault="002200C8" w:rsidP="00C302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Обновление основного ядра книжного фонда</w:t>
            </w:r>
            <w:r w:rsidR="00F76486" w:rsidRPr="004B29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книг, </w:t>
            </w:r>
            <w:r w:rsidR="00F76486" w:rsidRPr="004B290E">
              <w:rPr>
                <w:rFonts w:ascii="Times New Roman" w:hAnsi="Times New Roman" w:cs="Times New Roman"/>
                <w:sz w:val="24"/>
                <w:szCs w:val="24"/>
              </w:rPr>
              <w:t>электронных ресурсов, дисков, подписка периодических изданий)</w:t>
            </w: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200C8" w:rsidRPr="004B290E" w:rsidRDefault="002200C8" w:rsidP="00C302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2-3 кв.</w:t>
            </w:r>
          </w:p>
        </w:tc>
      </w:tr>
      <w:tr w:rsidR="002200C8" w:rsidRPr="004B290E" w:rsidTr="002F7FAB">
        <w:trPr>
          <w:trHeight w:val="158"/>
        </w:trPr>
        <w:tc>
          <w:tcPr>
            <w:tcW w:w="540" w:type="dxa"/>
          </w:tcPr>
          <w:p w:rsidR="002200C8" w:rsidRPr="004B290E" w:rsidRDefault="002200C8" w:rsidP="00C302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76486" w:rsidRPr="004B2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3" w:type="dxa"/>
          </w:tcPr>
          <w:p w:rsidR="002200C8" w:rsidRPr="004B290E" w:rsidRDefault="002200C8" w:rsidP="00C302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Приобретение библиотечной мебели, предметов интерьера</w:t>
            </w:r>
          </w:p>
        </w:tc>
        <w:tc>
          <w:tcPr>
            <w:tcW w:w="1134" w:type="dxa"/>
          </w:tcPr>
          <w:p w:rsidR="002200C8" w:rsidRPr="004B290E" w:rsidRDefault="002200C8" w:rsidP="00C302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</w:tr>
      <w:tr w:rsidR="002200C8" w:rsidRPr="004B290E" w:rsidTr="002F7FAB">
        <w:tc>
          <w:tcPr>
            <w:tcW w:w="540" w:type="dxa"/>
          </w:tcPr>
          <w:p w:rsidR="002200C8" w:rsidRPr="004B290E" w:rsidRDefault="002200C8" w:rsidP="00C302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6486" w:rsidRPr="004B2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3" w:type="dxa"/>
          </w:tcPr>
          <w:p w:rsidR="002200C8" w:rsidRPr="004B290E" w:rsidRDefault="002200C8" w:rsidP="00C302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F76486" w:rsidRPr="004B290E">
              <w:rPr>
                <w:rFonts w:ascii="Times New Roman" w:hAnsi="Times New Roman" w:cs="Times New Roman"/>
                <w:sz w:val="24"/>
                <w:szCs w:val="24"/>
              </w:rPr>
              <w:t>(стажировка) сотрудников</w:t>
            </w:r>
          </w:p>
        </w:tc>
        <w:tc>
          <w:tcPr>
            <w:tcW w:w="1134" w:type="dxa"/>
          </w:tcPr>
          <w:p w:rsidR="002200C8" w:rsidRPr="004B290E" w:rsidRDefault="002200C8" w:rsidP="00C302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</w:tr>
      <w:tr w:rsidR="002200C8" w:rsidRPr="004B290E" w:rsidTr="002F7FAB">
        <w:tc>
          <w:tcPr>
            <w:tcW w:w="540" w:type="dxa"/>
          </w:tcPr>
          <w:p w:rsidR="002200C8" w:rsidRPr="004B290E" w:rsidRDefault="002200C8" w:rsidP="00C302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486" w:rsidRPr="004B2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3" w:type="dxa"/>
          </w:tcPr>
          <w:p w:rsidR="002200C8" w:rsidRPr="004B290E" w:rsidRDefault="00325E00" w:rsidP="00C302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Проведение ТОУНБ экспертной оценки модернизированной библиотеки на соответствие ее статусу «Сельская модельная библиотека Томской области»</w:t>
            </w:r>
          </w:p>
        </w:tc>
        <w:tc>
          <w:tcPr>
            <w:tcW w:w="1134" w:type="dxa"/>
          </w:tcPr>
          <w:p w:rsidR="002200C8" w:rsidRPr="004B290E" w:rsidRDefault="002200C8" w:rsidP="00C302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</w:tr>
      <w:tr w:rsidR="00325E00" w:rsidRPr="004B290E" w:rsidTr="002F7FAB">
        <w:tc>
          <w:tcPr>
            <w:tcW w:w="540" w:type="dxa"/>
          </w:tcPr>
          <w:p w:rsidR="00325E00" w:rsidRPr="004B290E" w:rsidRDefault="00325E00" w:rsidP="00C302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3" w:type="dxa"/>
          </w:tcPr>
          <w:p w:rsidR="00325E00" w:rsidRPr="004B290E" w:rsidRDefault="00325E00" w:rsidP="00C302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(в форме презентации) и присвоение модернизированной библиотеке статуса «Сельская модельная библиотека Томской области» (с вручением сертификата соотве</w:t>
            </w:r>
            <w:r w:rsidR="003F3886" w:rsidRPr="004B29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ствия сроком на 5 лет)</w:t>
            </w:r>
          </w:p>
        </w:tc>
        <w:tc>
          <w:tcPr>
            <w:tcW w:w="1134" w:type="dxa"/>
          </w:tcPr>
          <w:p w:rsidR="00325E00" w:rsidRPr="004B290E" w:rsidRDefault="00325E00" w:rsidP="00C302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</w:tr>
    </w:tbl>
    <w:p w:rsidR="006720ED" w:rsidRPr="004B290E" w:rsidRDefault="006720ED" w:rsidP="00C302E4">
      <w:pPr>
        <w:spacing w:before="240"/>
        <w:rPr>
          <w:rFonts w:ascii="Times New Roman" w:hAnsi="Times New Roman"/>
          <w:b/>
          <w:i/>
          <w:sz w:val="24"/>
          <w:szCs w:val="24"/>
        </w:rPr>
      </w:pPr>
      <w:r w:rsidRPr="004B290E">
        <w:rPr>
          <w:rFonts w:ascii="Times New Roman" w:hAnsi="Times New Roman"/>
          <w:i/>
          <w:sz w:val="24"/>
          <w:szCs w:val="24"/>
        </w:rPr>
        <w:t xml:space="preserve">   </w:t>
      </w:r>
      <w:r w:rsidR="00CD1858" w:rsidRPr="004B290E">
        <w:rPr>
          <w:rFonts w:ascii="Times New Roman" w:hAnsi="Times New Roman"/>
          <w:i/>
          <w:sz w:val="24"/>
          <w:szCs w:val="24"/>
        </w:rPr>
        <w:tab/>
      </w:r>
      <w:r w:rsidRPr="004B290E">
        <w:rPr>
          <w:rFonts w:ascii="Times New Roman" w:hAnsi="Times New Roman"/>
          <w:b/>
          <w:i/>
          <w:sz w:val="24"/>
          <w:szCs w:val="24"/>
        </w:rPr>
        <w:t>Ожидаемые результаты</w:t>
      </w:r>
    </w:p>
    <w:p w:rsidR="006720ED" w:rsidRPr="004B290E" w:rsidRDefault="007B47AD" w:rsidP="00C302E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90E">
        <w:rPr>
          <w:rFonts w:ascii="Times New Roman" w:eastAsia="Times New Roman" w:hAnsi="Times New Roman"/>
          <w:sz w:val="24"/>
          <w:szCs w:val="24"/>
          <w:u w:color="000000"/>
        </w:rPr>
        <w:t>В результате реализации проекта буд</w:t>
      </w:r>
      <w:r w:rsidR="002239C1" w:rsidRPr="004B290E">
        <w:rPr>
          <w:rFonts w:ascii="Times New Roman" w:eastAsia="Times New Roman" w:hAnsi="Times New Roman"/>
          <w:sz w:val="24"/>
          <w:szCs w:val="24"/>
          <w:u w:color="000000"/>
        </w:rPr>
        <w:t>у</w:t>
      </w:r>
      <w:r w:rsidRPr="004B290E">
        <w:rPr>
          <w:rFonts w:ascii="Times New Roman" w:eastAsia="Times New Roman" w:hAnsi="Times New Roman"/>
          <w:sz w:val="24"/>
          <w:szCs w:val="24"/>
          <w:u w:color="000000"/>
        </w:rPr>
        <w:t>т модернизирован</w:t>
      </w:r>
      <w:r w:rsidR="002239C1" w:rsidRPr="004B290E">
        <w:rPr>
          <w:rFonts w:ascii="Times New Roman" w:eastAsia="Times New Roman" w:hAnsi="Times New Roman"/>
          <w:sz w:val="24"/>
          <w:szCs w:val="24"/>
          <w:u w:color="000000"/>
        </w:rPr>
        <w:t>ы</w:t>
      </w:r>
      <w:r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  <w:r w:rsidR="003F3886" w:rsidRPr="004B290E">
        <w:rPr>
          <w:rFonts w:ascii="Times New Roman" w:eastAsia="Times New Roman" w:hAnsi="Times New Roman"/>
          <w:color w:val="FF0000"/>
          <w:sz w:val="24"/>
          <w:szCs w:val="24"/>
          <w:u w:color="000000"/>
        </w:rPr>
        <w:t>3</w:t>
      </w:r>
      <w:r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0 сельских библиотек Томской области. </w:t>
      </w:r>
      <w:r w:rsidR="006720ED"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Эффективность реализованного проекта будет оцениваться обновлением фондов </w:t>
      </w:r>
      <w:r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этих </w:t>
      </w:r>
      <w:r w:rsidR="006720ED"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библиотек, востребованностью информационно-библиотечных услуг, </w:t>
      </w:r>
      <w:r w:rsidR="006720ED" w:rsidRPr="004B290E">
        <w:rPr>
          <w:rFonts w:ascii="Times New Roman" w:eastAsia="Times New Roman" w:hAnsi="Times New Roman"/>
          <w:sz w:val="24"/>
          <w:szCs w:val="24"/>
          <w:lang w:eastAsia="ru-RU"/>
        </w:rPr>
        <w:t>повышением качества обслуживания населения</w:t>
      </w:r>
      <w:r w:rsidR="006720ED" w:rsidRPr="004B290E">
        <w:rPr>
          <w:rFonts w:ascii="Times New Roman" w:eastAsia="Times New Roman" w:hAnsi="Times New Roman"/>
          <w:sz w:val="24"/>
          <w:szCs w:val="24"/>
          <w:u w:color="000000"/>
        </w:rPr>
        <w:t>, увеличением количественных и качественных показателей.</w:t>
      </w:r>
      <w:r w:rsidR="006720ED" w:rsidRPr="004B2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720ED" w:rsidRPr="004B290E" w:rsidRDefault="006720ED" w:rsidP="00C302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90E">
        <w:rPr>
          <w:rFonts w:ascii="Times New Roman" w:hAnsi="Times New Roman"/>
          <w:sz w:val="24"/>
          <w:szCs w:val="24"/>
        </w:rPr>
        <w:t>Основными количественными результатами реализации проекта станут:</w:t>
      </w:r>
    </w:p>
    <w:p w:rsidR="006720ED" w:rsidRPr="004B290E" w:rsidRDefault="006720ED" w:rsidP="00C302E4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4B290E">
        <w:rPr>
          <w:rFonts w:ascii="Times New Roman" w:eastAsia="Times New Roman" w:hAnsi="Times New Roman"/>
          <w:sz w:val="24"/>
          <w:szCs w:val="24"/>
          <w:u w:color="000000"/>
        </w:rPr>
        <w:t>увеличение числа пользователей – не менее 5% от общего числа пользователей;</w:t>
      </w:r>
    </w:p>
    <w:p w:rsidR="006720ED" w:rsidRPr="004B290E" w:rsidRDefault="006720ED" w:rsidP="00C302E4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увеличение количества посещений – не менее 10% от общего числа пользователей; </w:t>
      </w:r>
    </w:p>
    <w:p w:rsidR="006720ED" w:rsidRPr="004B290E" w:rsidRDefault="006720ED" w:rsidP="00C302E4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4B290E">
        <w:rPr>
          <w:rFonts w:ascii="Times New Roman" w:eastAsia="Times New Roman" w:hAnsi="Times New Roman"/>
          <w:sz w:val="24"/>
          <w:szCs w:val="24"/>
          <w:u w:color="000000"/>
        </w:rPr>
        <w:t>рост документовыдач</w:t>
      </w:r>
      <w:r w:rsidR="00343D86" w:rsidRPr="004B290E">
        <w:rPr>
          <w:rFonts w:ascii="Times New Roman" w:eastAsia="Times New Roman" w:hAnsi="Times New Roman"/>
          <w:sz w:val="24"/>
          <w:szCs w:val="24"/>
          <w:u w:color="000000"/>
        </w:rPr>
        <w:t>и</w:t>
      </w:r>
      <w:r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 – не менее 20% от общего числа документовыдач;</w:t>
      </w:r>
    </w:p>
    <w:p w:rsidR="006720ED" w:rsidRPr="004B290E" w:rsidRDefault="006720ED" w:rsidP="00C302E4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проведение </w:t>
      </w:r>
      <w:r w:rsidR="00325E00" w:rsidRPr="004B290E">
        <w:rPr>
          <w:rFonts w:ascii="Times New Roman" w:eastAsia="Times New Roman" w:hAnsi="Times New Roman"/>
          <w:sz w:val="24"/>
          <w:szCs w:val="24"/>
          <w:u w:color="000000"/>
        </w:rPr>
        <w:t>культурно-просветительских</w:t>
      </w:r>
      <w:r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 мероприятий с использованием современного компьютерного, аудио</w:t>
      </w:r>
      <w:r w:rsidR="002239C1" w:rsidRPr="004B290E">
        <w:rPr>
          <w:rFonts w:ascii="Times New Roman" w:eastAsia="Times New Roman" w:hAnsi="Times New Roman"/>
          <w:sz w:val="24"/>
          <w:szCs w:val="24"/>
          <w:u w:color="000000"/>
        </w:rPr>
        <w:t>-</w:t>
      </w:r>
      <w:r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 и видеооборудования – не менее 10% от общего числа мероприятий.</w:t>
      </w:r>
      <w:r w:rsidR="002239C1"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 </w:t>
      </w:r>
    </w:p>
    <w:p w:rsidR="006720ED" w:rsidRPr="004B290E" w:rsidRDefault="006720ED" w:rsidP="00C302E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4B290E">
        <w:rPr>
          <w:rFonts w:ascii="Times New Roman" w:eastAsia="Times New Roman" w:hAnsi="Times New Roman"/>
          <w:sz w:val="24"/>
          <w:szCs w:val="24"/>
          <w:u w:color="000000"/>
        </w:rPr>
        <w:t>Новые ресурсы и новые возможности сельских модельных библиотек позволят качественно изменить библиотечную деятельность:</w:t>
      </w:r>
    </w:p>
    <w:p w:rsidR="006720ED" w:rsidRPr="004B290E" w:rsidRDefault="006720ED" w:rsidP="00C302E4">
      <w:pPr>
        <w:pStyle w:val="a3"/>
        <w:numPr>
          <w:ilvl w:val="0"/>
          <w:numId w:val="11"/>
        </w:numPr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4B2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повысить авторитет </w:t>
      </w:r>
      <w:r w:rsidRPr="004B290E">
        <w:rPr>
          <w:rFonts w:ascii="Times New Roman" w:hAnsi="Times New Roman"/>
          <w:color w:val="000000"/>
          <w:sz w:val="24"/>
          <w:szCs w:val="24"/>
        </w:rPr>
        <w:t xml:space="preserve">сельской библиотеки </w:t>
      </w:r>
      <w:r w:rsidRPr="004B2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обществе и изменить приоритеты муниципальной социальной политики, </w:t>
      </w:r>
      <w:r w:rsidR="00325E00" w:rsidRPr="004B2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т.к.</w:t>
      </w:r>
      <w:r w:rsidRPr="004B2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5E00" w:rsidRPr="004B2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модернизированная </w:t>
      </w:r>
      <w:r w:rsidRPr="004B2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библиотека станет </w:t>
      </w:r>
      <w:r w:rsidR="00325E00" w:rsidRPr="004B2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значимым местом</w:t>
      </w:r>
      <w:r w:rsidRPr="004B2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уравнивающим возможности сельских жителей с городскими в получении доступа к информации, </w:t>
      </w:r>
      <w:r w:rsidRPr="004B290E">
        <w:rPr>
          <w:rFonts w:ascii="Times New Roman" w:hAnsi="Times New Roman"/>
          <w:color w:val="000000"/>
          <w:sz w:val="24"/>
          <w:szCs w:val="24"/>
        </w:rPr>
        <w:t xml:space="preserve">интеллектуальным ресурсам, </w:t>
      </w:r>
      <w:r w:rsidRPr="004B2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культурным </w:t>
      </w:r>
      <w:r w:rsidRPr="004B290E">
        <w:rPr>
          <w:rFonts w:ascii="Times New Roman" w:hAnsi="Times New Roman"/>
          <w:color w:val="000000"/>
          <w:sz w:val="24"/>
          <w:szCs w:val="24"/>
        </w:rPr>
        <w:t>ценностям</w:t>
      </w:r>
      <w:r w:rsidRPr="004B2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25E00" w:rsidRPr="004B290E" w:rsidRDefault="006720ED" w:rsidP="00C302E4">
      <w:pPr>
        <w:pStyle w:val="a3"/>
        <w:numPr>
          <w:ilvl w:val="0"/>
          <w:numId w:val="11"/>
        </w:numPr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расширить ассортимент библиотечно-информационных услуг и продуктов, </w:t>
      </w:r>
      <w:r w:rsidRPr="004B2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улучшить качество их предоставления</w:t>
      </w:r>
      <w:r w:rsidR="00325E00" w:rsidRPr="004B2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720ED" w:rsidRPr="004B290E" w:rsidRDefault="00325E00" w:rsidP="00C302E4">
      <w:pPr>
        <w:pStyle w:val="a3"/>
        <w:numPr>
          <w:ilvl w:val="0"/>
          <w:numId w:val="11"/>
        </w:numPr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предоставить </w:t>
      </w:r>
      <w:r w:rsidR="006720ED" w:rsidRPr="004B290E">
        <w:rPr>
          <w:rFonts w:ascii="Times New Roman" w:eastAsia="Times New Roman" w:hAnsi="Times New Roman"/>
          <w:sz w:val="24"/>
          <w:szCs w:val="24"/>
          <w:u w:color="000000"/>
        </w:rPr>
        <w:t>пользовател</w:t>
      </w:r>
      <w:r w:rsidRPr="004B290E">
        <w:rPr>
          <w:rFonts w:ascii="Times New Roman" w:eastAsia="Times New Roman" w:hAnsi="Times New Roman"/>
          <w:sz w:val="24"/>
          <w:szCs w:val="24"/>
          <w:u w:color="000000"/>
        </w:rPr>
        <w:t>ям</w:t>
      </w:r>
      <w:r w:rsidR="006720ED"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 сельских библиотек доступ</w:t>
      </w:r>
      <w:r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 к ресурсам</w:t>
      </w:r>
      <w:r w:rsidR="006720ED"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 Интернет;</w:t>
      </w:r>
    </w:p>
    <w:p w:rsidR="006720ED" w:rsidRPr="004B290E" w:rsidRDefault="006720ED" w:rsidP="00C302E4">
      <w:pPr>
        <w:pStyle w:val="a3"/>
        <w:numPr>
          <w:ilvl w:val="0"/>
          <w:numId w:val="11"/>
        </w:numPr>
        <w:spacing w:after="0"/>
        <w:ind w:left="851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</w:pPr>
      <w:r w:rsidRPr="004B290E">
        <w:rPr>
          <w:rFonts w:ascii="Times New Roman" w:eastAsia="Times New Roman" w:hAnsi="Times New Roman"/>
          <w:sz w:val="24"/>
          <w:szCs w:val="24"/>
          <w:u w:color="000000"/>
        </w:rPr>
        <w:t>открыть на базе модельной библиотеки Центр</w:t>
      </w:r>
      <w:r w:rsidR="00325E00"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 общественного доступа к правовой и социально значимой </w:t>
      </w:r>
      <w:r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 информации с доступом к информационно-правов</w:t>
      </w:r>
      <w:r w:rsidR="00325E00"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ой </w:t>
      </w:r>
      <w:r w:rsidRPr="004B290E">
        <w:rPr>
          <w:rFonts w:ascii="Times New Roman" w:eastAsia="Times New Roman" w:hAnsi="Times New Roman"/>
          <w:sz w:val="24"/>
          <w:szCs w:val="24"/>
          <w:u w:color="000000"/>
        </w:rPr>
        <w:t>систем</w:t>
      </w:r>
      <w:r w:rsidR="00325E00" w:rsidRPr="004B290E">
        <w:rPr>
          <w:rFonts w:ascii="Times New Roman" w:eastAsia="Times New Roman" w:hAnsi="Times New Roman"/>
          <w:sz w:val="24"/>
          <w:szCs w:val="24"/>
          <w:u w:color="000000"/>
        </w:rPr>
        <w:t>е</w:t>
      </w:r>
      <w:r w:rsidR="00830BA9"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: </w:t>
      </w:r>
      <w:r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>«Законодательство России»</w:t>
      </w:r>
      <w:r w:rsidR="00325E00"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 xml:space="preserve"> и Един</w:t>
      </w:r>
      <w:r w:rsidR="00491174"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>ому</w:t>
      </w:r>
      <w:r w:rsidR="00325E00"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 xml:space="preserve"> портал</w:t>
      </w:r>
      <w:r w:rsidR="00491174"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>у</w:t>
      </w:r>
      <w:r w:rsidR="00325E00"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 xml:space="preserve"> государственных и муниципальных услуг; </w:t>
      </w:r>
    </w:p>
    <w:p w:rsidR="00325E00" w:rsidRPr="004B290E" w:rsidRDefault="00325E00" w:rsidP="00C302E4">
      <w:pPr>
        <w:pStyle w:val="a3"/>
        <w:numPr>
          <w:ilvl w:val="0"/>
          <w:numId w:val="10"/>
        </w:numPr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4B290E">
        <w:rPr>
          <w:rFonts w:ascii="Times New Roman" w:eastAsia="Times New Roman" w:hAnsi="Times New Roman"/>
          <w:color w:val="000000" w:themeColor="text1"/>
          <w:sz w:val="24"/>
          <w:szCs w:val="24"/>
          <w:u w:color="000000"/>
        </w:rPr>
        <w:t xml:space="preserve">предоставлять услуги </w:t>
      </w:r>
      <w:r w:rsidRPr="004B290E">
        <w:rPr>
          <w:rFonts w:ascii="Times New Roman" w:eastAsia="Times New Roman" w:hAnsi="Times New Roman"/>
          <w:sz w:val="24"/>
          <w:szCs w:val="24"/>
          <w:u w:color="000000"/>
        </w:rPr>
        <w:t>по обучению инвалидов и граждан пенсионного возраста основам компьютерной грамотности;</w:t>
      </w:r>
    </w:p>
    <w:p w:rsidR="006720ED" w:rsidRPr="004B290E" w:rsidRDefault="006720ED" w:rsidP="00C302E4">
      <w:pPr>
        <w:pStyle w:val="a3"/>
        <w:numPr>
          <w:ilvl w:val="0"/>
          <w:numId w:val="10"/>
        </w:numPr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4B290E">
        <w:rPr>
          <w:rFonts w:ascii="Times New Roman" w:hAnsi="Times New Roman"/>
          <w:sz w:val="24"/>
          <w:szCs w:val="24"/>
        </w:rPr>
        <w:t xml:space="preserve">открыть </w:t>
      </w:r>
      <w:r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творческую профессиональную лабораторию для последующего обучения на ее базе библиотекарей района; </w:t>
      </w:r>
    </w:p>
    <w:p w:rsidR="006720ED" w:rsidRPr="004B290E" w:rsidRDefault="006720ED" w:rsidP="00C302E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4B2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стать </w:t>
      </w:r>
      <w:r w:rsidRPr="004B290E">
        <w:rPr>
          <w:rFonts w:ascii="Times New Roman" w:eastAsia="TimesNewRoman" w:hAnsi="Times New Roman"/>
          <w:sz w:val="24"/>
          <w:szCs w:val="24"/>
        </w:rPr>
        <w:t>связующим звеном между муниципальной властью и населением, востребованным центром местного сообщества, центром сохранения и развития культуры села.</w:t>
      </w:r>
      <w:r w:rsidRPr="004B2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720ED" w:rsidRPr="004B290E" w:rsidRDefault="00343D86" w:rsidP="00C302E4">
      <w:pPr>
        <w:ind w:firstLine="708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4B290E">
        <w:rPr>
          <w:rFonts w:ascii="Times New Roman" w:hAnsi="Times New Roman"/>
          <w:sz w:val="24"/>
          <w:szCs w:val="24"/>
        </w:rPr>
        <w:lastRenderedPageBreak/>
        <w:t>Преображение сельских библиотек в модельные способно положительным образом повлиять на изменение качества жизни сельских жителей</w:t>
      </w:r>
      <w:r w:rsidRPr="004B290E">
        <w:rPr>
          <w:rFonts w:ascii="Times New Roman" w:eastAsia="Times New Roman" w:hAnsi="Times New Roman"/>
          <w:sz w:val="24"/>
          <w:szCs w:val="24"/>
          <w:u w:color="000000"/>
        </w:rPr>
        <w:t xml:space="preserve">. </w:t>
      </w:r>
      <w:r w:rsidR="006720ED" w:rsidRPr="004B290E">
        <w:rPr>
          <w:rFonts w:ascii="Times New Roman" w:eastAsia="TimesNewRoman" w:hAnsi="Times New Roman"/>
          <w:sz w:val="24"/>
          <w:szCs w:val="24"/>
        </w:rPr>
        <w:t xml:space="preserve">Кроме того, нельзя не отметить, что реализация проекта </w:t>
      </w:r>
      <w:r w:rsidRPr="004B290E">
        <w:rPr>
          <w:rFonts w:ascii="Times New Roman" w:eastAsia="Times New Roman" w:hAnsi="Times New Roman"/>
          <w:sz w:val="24"/>
          <w:szCs w:val="24"/>
          <w:lang w:eastAsia="ru-RU"/>
        </w:rPr>
        <w:t>«Создание</w:t>
      </w:r>
      <w:r w:rsidR="006720ED" w:rsidRPr="004B2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47AD" w:rsidRPr="004B290E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Томской области </w:t>
      </w:r>
      <w:r w:rsidR="006720ED" w:rsidRPr="004B290E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сельских </w:t>
      </w:r>
      <w:r w:rsidR="007B47AD" w:rsidRPr="004B290E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модельных </w:t>
      </w:r>
      <w:r w:rsidR="006720ED" w:rsidRPr="004B290E"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библиотек» </w:t>
      </w:r>
      <w:r w:rsidR="006720ED" w:rsidRPr="004B290E">
        <w:rPr>
          <w:rFonts w:ascii="Times New Roman" w:eastAsia="TimesNewRoman" w:hAnsi="Times New Roman"/>
          <w:sz w:val="24"/>
          <w:szCs w:val="24"/>
        </w:rPr>
        <w:t xml:space="preserve">принесет дивиденды и самой местной власти – как </w:t>
      </w:r>
      <w:r w:rsidR="006720ED" w:rsidRPr="004B290E">
        <w:rPr>
          <w:rFonts w:ascii="Times New Roman" w:eastAsia="TimesNewRoman" w:hAnsi="Times New Roman"/>
          <w:bCs/>
          <w:sz w:val="24"/>
          <w:szCs w:val="24"/>
        </w:rPr>
        <w:t>«влас</w:t>
      </w:r>
      <w:r w:rsidR="007B47AD" w:rsidRPr="004B290E">
        <w:rPr>
          <w:rFonts w:ascii="Times New Roman" w:eastAsia="TimesNewRoman" w:hAnsi="Times New Roman"/>
          <w:bCs/>
          <w:sz w:val="24"/>
          <w:szCs w:val="24"/>
        </w:rPr>
        <w:t>ти, идущей в ногу со временем».</w:t>
      </w:r>
    </w:p>
    <w:p w:rsidR="006720ED" w:rsidRPr="004B290E" w:rsidRDefault="006720ED" w:rsidP="00C302E4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4B290E">
        <w:rPr>
          <w:rFonts w:ascii="Times New Roman" w:hAnsi="Times New Roman" w:cs="Times New Roman"/>
          <w:b/>
          <w:i/>
          <w:sz w:val="24"/>
          <w:szCs w:val="24"/>
        </w:rPr>
        <w:t>Финансирование</w:t>
      </w:r>
    </w:p>
    <w:p w:rsidR="000C3B2C" w:rsidRPr="004B290E" w:rsidRDefault="00343D86" w:rsidP="00C302E4">
      <w:pPr>
        <w:pStyle w:val="a6"/>
        <w:spacing w:before="0" w:beforeAutospacing="0" w:after="0" w:afterAutospacing="0" w:line="276" w:lineRule="auto"/>
        <w:ind w:firstLine="709"/>
        <w:jc w:val="both"/>
      </w:pPr>
      <w:r w:rsidRPr="004B290E">
        <w:t xml:space="preserve">Средства из областного бюджета направляются на формирование и дальнейшее развитие информационных ресурсов </w:t>
      </w:r>
      <w:r w:rsidR="00325E00" w:rsidRPr="004B290E">
        <w:t xml:space="preserve">сельской </w:t>
      </w:r>
      <w:r w:rsidRPr="004B290E">
        <w:t xml:space="preserve">библиотеки: оснащение компьютерной и копировально-множительной техникой; приобретение лицензионного </w:t>
      </w:r>
      <w:r w:rsidR="007554BD" w:rsidRPr="004B290E">
        <w:t xml:space="preserve">офисного </w:t>
      </w:r>
      <w:r w:rsidRPr="004B290E">
        <w:t>программного обеспечения</w:t>
      </w:r>
      <w:r w:rsidR="007554BD" w:rsidRPr="004B290E">
        <w:t xml:space="preserve"> (включая пакет MS Office c набором программ MS Word, MS Excel, MS Power point и MS Photo Editor ABBYY Fine Reader и подписку на антивирусный комплект)</w:t>
      </w:r>
      <w:r w:rsidRPr="004B290E">
        <w:t>; подключение к сети Интернет, комплектование фондов библиотеки на всех видах носителей; организацию библиотечного пространства  (приобретение мебели, оборудования и предметов интерьера</w:t>
      </w:r>
      <w:r w:rsidR="000C3B2C" w:rsidRPr="004B290E">
        <w:t xml:space="preserve"> для создания</w:t>
      </w:r>
      <w:r w:rsidRPr="004B290E">
        <w:t xml:space="preserve"> комфортной среды пользователей</w:t>
      </w:r>
      <w:r w:rsidR="000C3B2C" w:rsidRPr="004B290E">
        <w:t xml:space="preserve"> и  сотрудников); профессиональное обучение кадров</w:t>
      </w:r>
      <w:r w:rsidR="000C3B2C" w:rsidRPr="004B290E">
        <w:rPr>
          <w:sz w:val="28"/>
          <w:szCs w:val="28"/>
        </w:rPr>
        <w:t xml:space="preserve"> </w:t>
      </w:r>
      <w:r w:rsidR="000C3B2C" w:rsidRPr="004B290E">
        <w:t>работе с современными информационными и компьютерными технологиями.</w:t>
      </w:r>
    </w:p>
    <w:p w:rsidR="00C302E4" w:rsidRPr="004B290E" w:rsidRDefault="00343D86" w:rsidP="002F7FAB">
      <w:pPr>
        <w:pStyle w:val="a6"/>
        <w:spacing w:before="0" w:beforeAutospacing="0" w:after="240" w:afterAutospacing="0" w:line="276" w:lineRule="auto"/>
        <w:ind w:firstLine="709"/>
        <w:jc w:val="both"/>
      </w:pPr>
      <w:r w:rsidRPr="004B290E">
        <w:t xml:space="preserve">Финансирование модельных библиотек предполагает долевое участие органов муниципальной власти, которые вкладывают средства в ремонт </w:t>
      </w:r>
      <w:r w:rsidR="000C3B2C" w:rsidRPr="004B290E">
        <w:t xml:space="preserve">и обновление помещения; приобретение мебели </w:t>
      </w:r>
      <w:r w:rsidRPr="004B290E">
        <w:t xml:space="preserve">и библиотечного оборудования, </w:t>
      </w:r>
      <w:r w:rsidR="000C3B2C" w:rsidRPr="004B290E">
        <w:t xml:space="preserve">комплектование фондов и подписку периодики; телефонизацию; </w:t>
      </w:r>
      <w:r w:rsidRPr="004B290E">
        <w:t>обеспечение условий безопасности и сохранности фондов и оборудования</w:t>
      </w:r>
      <w:r w:rsidR="000C3B2C" w:rsidRPr="004B290E">
        <w:t>; оплату услуг сетевого сопровождения, связи.</w:t>
      </w:r>
    </w:p>
    <w:p w:rsidR="006720ED" w:rsidRPr="004B290E" w:rsidRDefault="006720ED" w:rsidP="00C302E4">
      <w:pPr>
        <w:pStyle w:val="a3"/>
        <w:widowControl w:val="0"/>
        <w:autoSpaceDE w:val="0"/>
        <w:autoSpaceDN w:val="0"/>
        <w:adjustRightInd w:val="0"/>
        <w:ind w:left="567" w:firstLine="141"/>
        <w:rPr>
          <w:rFonts w:ascii="Times New Roman" w:eastAsia="Times New Roman" w:hAnsi="Times New Roman"/>
          <w:b/>
          <w:color w:val="000000"/>
          <w:sz w:val="24"/>
          <w:szCs w:val="24"/>
          <w:u w:color="000000"/>
        </w:rPr>
      </w:pPr>
      <w:r w:rsidRPr="004B290E">
        <w:rPr>
          <w:rFonts w:ascii="Times New Roman" w:eastAsia="Times New Roman" w:hAnsi="Times New Roman"/>
          <w:b/>
          <w:color w:val="000000"/>
          <w:sz w:val="24"/>
          <w:szCs w:val="24"/>
          <w:u w:color="000000"/>
        </w:rPr>
        <w:t xml:space="preserve">Бюджет проекта </w:t>
      </w:r>
    </w:p>
    <w:p w:rsidR="00522AA0" w:rsidRPr="004B290E" w:rsidRDefault="006F28ED" w:rsidP="00C302E4">
      <w:pPr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b/>
          <w:i/>
          <w:sz w:val="24"/>
          <w:szCs w:val="24"/>
        </w:rPr>
        <w:t>Примерная с</w:t>
      </w:r>
      <w:r w:rsidR="00522AA0" w:rsidRPr="004B290E">
        <w:rPr>
          <w:rFonts w:ascii="Times New Roman" w:hAnsi="Times New Roman" w:cs="Times New Roman"/>
          <w:b/>
          <w:i/>
          <w:sz w:val="24"/>
          <w:szCs w:val="24"/>
        </w:rPr>
        <w:t xml:space="preserve">мета (на открытие одной </w:t>
      </w:r>
      <w:r w:rsidR="00325E00" w:rsidRPr="004B290E">
        <w:rPr>
          <w:rFonts w:ascii="Times New Roman" w:hAnsi="Times New Roman" w:cs="Times New Roman"/>
          <w:b/>
          <w:i/>
          <w:sz w:val="24"/>
          <w:szCs w:val="24"/>
        </w:rPr>
        <w:t xml:space="preserve">сельской </w:t>
      </w:r>
      <w:r w:rsidR="00522AA0" w:rsidRPr="004B290E">
        <w:rPr>
          <w:rFonts w:ascii="Times New Roman" w:hAnsi="Times New Roman" w:cs="Times New Roman"/>
          <w:b/>
          <w:i/>
          <w:sz w:val="24"/>
          <w:szCs w:val="24"/>
        </w:rPr>
        <w:t>модельной библиотеки)</w:t>
      </w:r>
      <w:r w:rsidRPr="004B290E">
        <w:rPr>
          <w:rStyle w:val="af0"/>
          <w:rFonts w:ascii="Times New Roman" w:hAnsi="Times New Roman" w:cs="Times New Roman"/>
          <w:b/>
          <w:i/>
          <w:sz w:val="24"/>
          <w:szCs w:val="24"/>
        </w:rPr>
        <w:footnoteReference w:id="8"/>
      </w:r>
    </w:p>
    <w:p w:rsidR="00522AA0" w:rsidRPr="004B290E" w:rsidRDefault="00713827" w:rsidP="00C302E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sz w:val="24"/>
          <w:szCs w:val="24"/>
        </w:rPr>
        <w:t>Финансирование из областного бюджета</w:t>
      </w: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417"/>
      </w:tblGrid>
      <w:tr w:rsidR="00A11C0B" w:rsidRPr="004B290E" w:rsidTr="002F7FAB">
        <w:trPr>
          <w:trHeight w:val="713"/>
        </w:trPr>
        <w:tc>
          <w:tcPr>
            <w:tcW w:w="567" w:type="dxa"/>
            <w:vAlign w:val="center"/>
          </w:tcPr>
          <w:p w:rsidR="00325E00" w:rsidRPr="004B290E" w:rsidRDefault="00325E00" w:rsidP="00C302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0B" w:rsidRPr="004B290E" w:rsidRDefault="00A11C0B" w:rsidP="00C302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25E00" w:rsidRPr="004B290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A11C0B" w:rsidRPr="004B290E" w:rsidRDefault="00A11C0B" w:rsidP="00C302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11C0B" w:rsidRPr="004B290E" w:rsidRDefault="00A11C0B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A11C0B" w:rsidRPr="004B290E" w:rsidRDefault="00A11C0B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1417" w:type="dxa"/>
            <w:vAlign w:val="center"/>
          </w:tcPr>
          <w:p w:rsidR="00A11C0B" w:rsidRPr="004B290E" w:rsidRDefault="00A11C0B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="00325E00" w:rsidRPr="004B29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22AA0" w:rsidRPr="004B290E" w:rsidTr="002F7FAB">
        <w:trPr>
          <w:trHeight w:val="187"/>
        </w:trPr>
        <w:tc>
          <w:tcPr>
            <w:tcW w:w="9639" w:type="dxa"/>
            <w:gridSpan w:val="4"/>
          </w:tcPr>
          <w:p w:rsidR="00522AA0" w:rsidRPr="004B290E" w:rsidRDefault="00522AA0" w:rsidP="00C302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Технические средства</w:t>
            </w:r>
          </w:p>
        </w:tc>
      </w:tr>
      <w:tr w:rsidR="00A11C0B" w:rsidRPr="004B290E" w:rsidTr="002F7FAB">
        <w:tc>
          <w:tcPr>
            <w:tcW w:w="567" w:type="dxa"/>
          </w:tcPr>
          <w:p w:rsidR="00A11C0B" w:rsidRPr="004B290E" w:rsidRDefault="00A11C0B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A11C0B" w:rsidRPr="004B290E" w:rsidRDefault="00A11C0B" w:rsidP="00C302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монитор, клавиатура, мышь)</w:t>
            </w:r>
          </w:p>
        </w:tc>
        <w:tc>
          <w:tcPr>
            <w:tcW w:w="1418" w:type="dxa"/>
          </w:tcPr>
          <w:p w:rsidR="00A11C0B" w:rsidRPr="004B290E" w:rsidRDefault="00A11C0B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1C0B" w:rsidRPr="004B290E" w:rsidRDefault="00A11C0B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1C0B" w:rsidRPr="004B290E" w:rsidTr="002F7FAB">
        <w:tc>
          <w:tcPr>
            <w:tcW w:w="567" w:type="dxa"/>
          </w:tcPr>
          <w:p w:rsidR="00A11C0B" w:rsidRPr="004B290E" w:rsidRDefault="00A11C0B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11C0B" w:rsidRPr="004B290E" w:rsidRDefault="00A11C0B" w:rsidP="00C302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4B2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1418" w:type="dxa"/>
          </w:tcPr>
          <w:p w:rsidR="00A11C0B" w:rsidRPr="004B290E" w:rsidRDefault="00A11C0B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1C0B" w:rsidRPr="004B290E" w:rsidRDefault="00A11C0B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1C0B" w:rsidRPr="004B290E" w:rsidTr="002F7FAB">
        <w:tc>
          <w:tcPr>
            <w:tcW w:w="567" w:type="dxa"/>
          </w:tcPr>
          <w:p w:rsidR="00A11C0B" w:rsidRPr="004B290E" w:rsidRDefault="00A11C0B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A11C0B" w:rsidRPr="004B290E" w:rsidRDefault="00A11C0B" w:rsidP="00C302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Pr="004B2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Office </w:t>
            </w:r>
          </w:p>
        </w:tc>
        <w:tc>
          <w:tcPr>
            <w:tcW w:w="1418" w:type="dxa"/>
          </w:tcPr>
          <w:p w:rsidR="00A11C0B" w:rsidRPr="004B290E" w:rsidRDefault="00A11C0B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1C0B" w:rsidRPr="004B290E" w:rsidRDefault="00A11C0B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1C0B" w:rsidRPr="004B290E" w:rsidTr="002F7FAB">
        <w:tc>
          <w:tcPr>
            <w:tcW w:w="567" w:type="dxa"/>
          </w:tcPr>
          <w:p w:rsidR="00A11C0B" w:rsidRPr="004B290E" w:rsidRDefault="00A11C0B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A11C0B" w:rsidRPr="004B290E" w:rsidRDefault="00A11C0B" w:rsidP="00C302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(принтер, сканер, копир)</w:t>
            </w:r>
          </w:p>
        </w:tc>
        <w:tc>
          <w:tcPr>
            <w:tcW w:w="1418" w:type="dxa"/>
          </w:tcPr>
          <w:p w:rsidR="00A11C0B" w:rsidRPr="004B290E" w:rsidRDefault="00A11C0B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1C0B" w:rsidRPr="004B290E" w:rsidRDefault="00A11C0B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1C0B" w:rsidRPr="004B290E" w:rsidTr="002F7FAB">
        <w:tc>
          <w:tcPr>
            <w:tcW w:w="567" w:type="dxa"/>
          </w:tcPr>
          <w:p w:rsidR="00A11C0B" w:rsidRPr="004B290E" w:rsidRDefault="00A11C0B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A11C0B" w:rsidRPr="004B290E" w:rsidRDefault="00A11C0B" w:rsidP="00C302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Веб-камера, гарнитура, колонки</w:t>
            </w:r>
          </w:p>
        </w:tc>
        <w:tc>
          <w:tcPr>
            <w:tcW w:w="1418" w:type="dxa"/>
          </w:tcPr>
          <w:p w:rsidR="00A11C0B" w:rsidRPr="004B290E" w:rsidRDefault="00A11C0B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1C0B" w:rsidRPr="004B290E" w:rsidRDefault="00A11C0B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C0B" w:rsidRPr="004B290E" w:rsidTr="002F7FAB">
        <w:tc>
          <w:tcPr>
            <w:tcW w:w="567" w:type="dxa"/>
          </w:tcPr>
          <w:p w:rsidR="00A11C0B" w:rsidRPr="004B290E" w:rsidRDefault="00A11C0B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A11C0B" w:rsidRPr="004B290E" w:rsidRDefault="00A11C0B" w:rsidP="00C302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Проектор и экран</w:t>
            </w:r>
          </w:p>
        </w:tc>
        <w:tc>
          <w:tcPr>
            <w:tcW w:w="1418" w:type="dxa"/>
          </w:tcPr>
          <w:p w:rsidR="00A11C0B" w:rsidRPr="004B290E" w:rsidRDefault="00A11C0B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1C0B" w:rsidRPr="004B290E" w:rsidRDefault="00325E00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28ED" w:rsidRPr="004B2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DD5" w:rsidRPr="004B290E" w:rsidTr="002F7FAB">
        <w:tc>
          <w:tcPr>
            <w:tcW w:w="9639" w:type="dxa"/>
            <w:gridSpan w:val="4"/>
          </w:tcPr>
          <w:p w:rsidR="00662DD5" w:rsidRPr="004B290E" w:rsidRDefault="00662DD5" w:rsidP="00C302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Комплектование библиотечно-информационного фонда</w:t>
            </w:r>
          </w:p>
        </w:tc>
      </w:tr>
      <w:tr w:rsidR="00662DD5" w:rsidRPr="004B290E" w:rsidTr="002F7FAB">
        <w:tc>
          <w:tcPr>
            <w:tcW w:w="567" w:type="dxa"/>
          </w:tcPr>
          <w:p w:rsidR="00662DD5" w:rsidRPr="004B290E" w:rsidRDefault="006F28ED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5E00" w:rsidRPr="004B2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62DD5" w:rsidRPr="004B290E" w:rsidRDefault="00662DD5" w:rsidP="00C302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="00325E00" w:rsidRPr="004B290E">
              <w:rPr>
                <w:rFonts w:ascii="Times New Roman" w:hAnsi="Times New Roman" w:cs="Times New Roman"/>
                <w:sz w:val="24"/>
                <w:szCs w:val="24"/>
              </w:rPr>
              <w:t>, диски</w:t>
            </w:r>
          </w:p>
        </w:tc>
        <w:tc>
          <w:tcPr>
            <w:tcW w:w="1418" w:type="dxa"/>
          </w:tcPr>
          <w:p w:rsidR="00662DD5" w:rsidRPr="004B290E" w:rsidRDefault="00325E00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662DD5" w:rsidRPr="004B290E" w:rsidRDefault="006F28ED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62DD5" w:rsidRPr="004B290E" w:rsidTr="002F7FAB">
        <w:tc>
          <w:tcPr>
            <w:tcW w:w="9639" w:type="dxa"/>
            <w:gridSpan w:val="4"/>
          </w:tcPr>
          <w:p w:rsidR="00662DD5" w:rsidRPr="004B290E" w:rsidRDefault="00662DD5" w:rsidP="00C302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персонала</w:t>
            </w:r>
          </w:p>
        </w:tc>
      </w:tr>
      <w:tr w:rsidR="00662DD5" w:rsidRPr="004B290E" w:rsidTr="002F7FAB">
        <w:trPr>
          <w:trHeight w:val="70"/>
        </w:trPr>
        <w:tc>
          <w:tcPr>
            <w:tcW w:w="567" w:type="dxa"/>
          </w:tcPr>
          <w:p w:rsidR="00662DD5" w:rsidRPr="004B290E" w:rsidRDefault="006F28ED" w:rsidP="00C302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5E00" w:rsidRPr="004B2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62DD5" w:rsidRPr="004B290E" w:rsidRDefault="00662DD5" w:rsidP="00C302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Командировка</w:t>
            </w:r>
            <w:r w:rsidR="002F7FAB" w:rsidRPr="004B290E">
              <w:rPr>
                <w:rFonts w:ascii="Times New Roman" w:hAnsi="Times New Roman" w:cs="Times New Roman"/>
                <w:sz w:val="24"/>
                <w:szCs w:val="24"/>
              </w:rPr>
              <w:t xml:space="preserve"> – 5 дней (проезд, проживание и </w:t>
            </w:r>
            <w:r w:rsidR="006F28ED" w:rsidRPr="004B290E">
              <w:rPr>
                <w:rFonts w:ascii="Times New Roman" w:hAnsi="Times New Roman" w:cs="Times New Roman"/>
                <w:sz w:val="24"/>
                <w:szCs w:val="24"/>
              </w:rPr>
              <w:t>суточные)</w:t>
            </w:r>
          </w:p>
        </w:tc>
        <w:tc>
          <w:tcPr>
            <w:tcW w:w="1418" w:type="dxa"/>
          </w:tcPr>
          <w:p w:rsidR="00662DD5" w:rsidRPr="004B290E" w:rsidRDefault="00662DD5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2DD5" w:rsidRPr="004B290E" w:rsidRDefault="00662DD5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5E00" w:rsidRPr="004B290E" w:rsidTr="002F7FAB">
        <w:trPr>
          <w:trHeight w:val="70"/>
        </w:trPr>
        <w:tc>
          <w:tcPr>
            <w:tcW w:w="6804" w:type="dxa"/>
            <w:gridSpan w:val="2"/>
          </w:tcPr>
          <w:p w:rsidR="00325E00" w:rsidRPr="004B290E" w:rsidRDefault="00325E00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сумма</w:t>
            </w:r>
          </w:p>
        </w:tc>
        <w:tc>
          <w:tcPr>
            <w:tcW w:w="1418" w:type="dxa"/>
          </w:tcPr>
          <w:p w:rsidR="00325E00" w:rsidRPr="004B290E" w:rsidRDefault="00325E00" w:rsidP="00C302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E00" w:rsidRPr="004B290E" w:rsidRDefault="006F28ED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</w:tbl>
    <w:p w:rsidR="006F28ED" w:rsidRPr="004B290E" w:rsidRDefault="00713827" w:rsidP="00C302E4">
      <w:pPr>
        <w:pStyle w:val="a3"/>
        <w:numPr>
          <w:ilvl w:val="0"/>
          <w:numId w:val="2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sz w:val="24"/>
          <w:szCs w:val="24"/>
        </w:rPr>
        <w:t>Финансирование из местного</w:t>
      </w:r>
      <w:r w:rsidR="00522AA0" w:rsidRPr="004B290E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4B290E">
        <w:rPr>
          <w:rFonts w:ascii="Times New Roman" w:hAnsi="Times New Roman" w:cs="Times New Roman"/>
          <w:sz w:val="24"/>
          <w:szCs w:val="24"/>
        </w:rPr>
        <w:t>а</w:t>
      </w:r>
      <w:r w:rsidR="006F28ED" w:rsidRPr="004B29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22AA0" w:rsidRPr="004B290E" w:rsidRDefault="006F28ED" w:rsidP="00C302E4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i/>
          <w:sz w:val="24"/>
          <w:szCs w:val="24"/>
        </w:rPr>
        <w:t xml:space="preserve"> Административные и прочие прямые расходы</w:t>
      </w:r>
      <w:r w:rsidR="001965EC" w:rsidRPr="004B290E">
        <w:rPr>
          <w:rFonts w:ascii="Times New Roman" w:hAnsi="Times New Roman" w:cs="Times New Roman"/>
          <w:i/>
          <w:sz w:val="24"/>
          <w:szCs w:val="24"/>
        </w:rPr>
        <w:t xml:space="preserve"> в год реализации проекта</w:t>
      </w: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417"/>
      </w:tblGrid>
      <w:tr w:rsidR="00522AA0" w:rsidRPr="004B290E" w:rsidTr="002F7FAB">
        <w:tc>
          <w:tcPr>
            <w:tcW w:w="567" w:type="dxa"/>
            <w:vAlign w:val="center"/>
          </w:tcPr>
          <w:p w:rsidR="006F28ED" w:rsidRPr="004B290E" w:rsidRDefault="00522AA0" w:rsidP="00C302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2AA0" w:rsidRPr="004B290E" w:rsidRDefault="00522AA0" w:rsidP="00C302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522AA0" w:rsidRPr="004B290E" w:rsidRDefault="00522AA0" w:rsidP="00C302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22AA0" w:rsidRPr="004B290E" w:rsidRDefault="00522AA0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522AA0" w:rsidRPr="004B290E" w:rsidRDefault="00522AA0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  <w:p w:rsidR="00522AA0" w:rsidRPr="004B290E" w:rsidRDefault="00522AA0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22AA0" w:rsidRPr="004B290E" w:rsidTr="002F7FAB">
        <w:tc>
          <w:tcPr>
            <w:tcW w:w="567" w:type="dxa"/>
          </w:tcPr>
          <w:p w:rsidR="00522AA0" w:rsidRPr="004B290E" w:rsidRDefault="00522AA0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522AA0" w:rsidRPr="004B290E" w:rsidRDefault="00522AA0" w:rsidP="00C302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Ремонт помещений</w:t>
            </w:r>
            <w:r w:rsidR="006F28ED" w:rsidRPr="004B290E">
              <w:rPr>
                <w:rFonts w:ascii="Times New Roman" w:hAnsi="Times New Roman" w:cs="Times New Roman"/>
                <w:sz w:val="24"/>
                <w:szCs w:val="24"/>
              </w:rPr>
              <w:t xml:space="preserve"> и подключение к сети Интернет</w:t>
            </w:r>
          </w:p>
        </w:tc>
        <w:tc>
          <w:tcPr>
            <w:tcW w:w="1417" w:type="dxa"/>
          </w:tcPr>
          <w:p w:rsidR="00522AA0" w:rsidRPr="004B290E" w:rsidRDefault="006F28ED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2AA0" w:rsidRPr="004B290E" w:rsidTr="002F7FAB">
        <w:tc>
          <w:tcPr>
            <w:tcW w:w="567" w:type="dxa"/>
          </w:tcPr>
          <w:p w:rsidR="00522AA0" w:rsidRPr="004B290E" w:rsidRDefault="00522AA0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522AA0" w:rsidRPr="004B290E" w:rsidRDefault="00522AA0" w:rsidP="00C302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17" w:type="dxa"/>
          </w:tcPr>
          <w:p w:rsidR="00522AA0" w:rsidRPr="004B290E" w:rsidRDefault="00522AA0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28ED" w:rsidRPr="004B290E" w:rsidTr="002F7FAB">
        <w:tc>
          <w:tcPr>
            <w:tcW w:w="8222" w:type="dxa"/>
            <w:gridSpan w:val="2"/>
          </w:tcPr>
          <w:p w:rsidR="006F28ED" w:rsidRPr="004B290E" w:rsidRDefault="006F28ED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6F28ED" w:rsidRPr="004B290E" w:rsidRDefault="006F28ED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:rsidR="006F28ED" w:rsidRPr="004B290E" w:rsidRDefault="006F28ED" w:rsidP="00C302E4">
      <w:pPr>
        <w:pStyle w:val="a3"/>
        <w:numPr>
          <w:ilvl w:val="1"/>
          <w:numId w:val="2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290E">
        <w:rPr>
          <w:rFonts w:ascii="Times New Roman" w:hAnsi="Times New Roman" w:cs="Times New Roman"/>
          <w:i/>
          <w:sz w:val="24"/>
          <w:szCs w:val="24"/>
        </w:rPr>
        <w:t>Ежегодное финансирование проекта</w:t>
      </w: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417"/>
      </w:tblGrid>
      <w:tr w:rsidR="006F28ED" w:rsidRPr="004B290E" w:rsidTr="002F7FAB">
        <w:tc>
          <w:tcPr>
            <w:tcW w:w="567" w:type="dxa"/>
            <w:vAlign w:val="center"/>
          </w:tcPr>
          <w:p w:rsidR="006F28ED" w:rsidRPr="004B290E" w:rsidRDefault="006F28ED" w:rsidP="00C302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28ED" w:rsidRPr="004B290E" w:rsidRDefault="006F28ED" w:rsidP="00C302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6F28ED" w:rsidRPr="004B290E" w:rsidRDefault="006F28ED" w:rsidP="00C302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6F28ED" w:rsidRPr="004B290E" w:rsidRDefault="006F28ED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6F28ED" w:rsidRPr="004B290E" w:rsidRDefault="006F28ED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  <w:p w:rsidR="006F28ED" w:rsidRPr="004B290E" w:rsidRDefault="006F28ED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6F28ED" w:rsidRPr="004B290E" w:rsidTr="002F7FAB">
        <w:tc>
          <w:tcPr>
            <w:tcW w:w="567" w:type="dxa"/>
          </w:tcPr>
          <w:p w:rsidR="006F28ED" w:rsidRPr="004B290E" w:rsidRDefault="006F28ED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6F28ED" w:rsidRPr="004B290E" w:rsidRDefault="006F28ED" w:rsidP="00C302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Пополнение книжного фонда</w:t>
            </w:r>
          </w:p>
        </w:tc>
        <w:tc>
          <w:tcPr>
            <w:tcW w:w="1417" w:type="dxa"/>
          </w:tcPr>
          <w:p w:rsidR="006F28ED" w:rsidRPr="004B290E" w:rsidRDefault="006F28ED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28ED" w:rsidRPr="004B290E" w:rsidTr="002F7FAB">
        <w:tc>
          <w:tcPr>
            <w:tcW w:w="567" w:type="dxa"/>
          </w:tcPr>
          <w:p w:rsidR="006F28ED" w:rsidRPr="004B290E" w:rsidRDefault="006F28ED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6F28ED" w:rsidRPr="004B290E" w:rsidRDefault="006F28ED" w:rsidP="00C302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 xml:space="preserve">Подписка на периодику </w:t>
            </w:r>
          </w:p>
        </w:tc>
        <w:tc>
          <w:tcPr>
            <w:tcW w:w="1417" w:type="dxa"/>
          </w:tcPr>
          <w:p w:rsidR="006F28ED" w:rsidRPr="004B290E" w:rsidRDefault="006F28ED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28ED" w:rsidRPr="004B290E" w:rsidTr="002F7FAB">
        <w:tc>
          <w:tcPr>
            <w:tcW w:w="567" w:type="dxa"/>
          </w:tcPr>
          <w:p w:rsidR="006F28ED" w:rsidRPr="004B290E" w:rsidRDefault="006F28ED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6F28ED" w:rsidRPr="004B290E" w:rsidRDefault="006F28ED" w:rsidP="00C302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связи (Интернет, телефон) </w:t>
            </w:r>
          </w:p>
        </w:tc>
        <w:tc>
          <w:tcPr>
            <w:tcW w:w="1417" w:type="dxa"/>
          </w:tcPr>
          <w:p w:rsidR="006F28ED" w:rsidRPr="004B290E" w:rsidRDefault="001965EC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28ED" w:rsidRPr="004B290E" w:rsidTr="002F7FAB">
        <w:trPr>
          <w:trHeight w:val="331"/>
        </w:trPr>
        <w:tc>
          <w:tcPr>
            <w:tcW w:w="567" w:type="dxa"/>
          </w:tcPr>
          <w:p w:rsidR="006F28ED" w:rsidRPr="004B290E" w:rsidRDefault="006F28ED" w:rsidP="00C302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6F28ED" w:rsidRPr="004B290E" w:rsidRDefault="006F28ED" w:rsidP="00C302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Командировка</w:t>
            </w:r>
            <w:r w:rsidR="001965EC" w:rsidRPr="004B2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</w:p>
        </w:tc>
        <w:tc>
          <w:tcPr>
            <w:tcW w:w="1417" w:type="dxa"/>
          </w:tcPr>
          <w:p w:rsidR="006F28ED" w:rsidRPr="004B290E" w:rsidRDefault="001965EC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8ED" w:rsidRPr="004B290E" w:rsidTr="002F7FAB">
        <w:trPr>
          <w:trHeight w:val="331"/>
        </w:trPr>
        <w:tc>
          <w:tcPr>
            <w:tcW w:w="8222" w:type="dxa"/>
            <w:gridSpan w:val="2"/>
          </w:tcPr>
          <w:p w:rsidR="006F28ED" w:rsidRPr="004B290E" w:rsidRDefault="006F28ED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6F28ED" w:rsidRPr="004B290E" w:rsidRDefault="001965EC" w:rsidP="00C302E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0E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</w:tr>
    </w:tbl>
    <w:p w:rsidR="001965EC" w:rsidRPr="004B290E" w:rsidRDefault="00522AA0" w:rsidP="002F7FAB">
      <w:pPr>
        <w:pStyle w:val="a3"/>
        <w:spacing w:before="24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sz w:val="24"/>
          <w:szCs w:val="24"/>
        </w:rPr>
        <w:t>Полная стоимость откры</w:t>
      </w:r>
      <w:r w:rsidR="002F7FAB" w:rsidRPr="004B290E">
        <w:rPr>
          <w:rFonts w:ascii="Times New Roman" w:hAnsi="Times New Roman" w:cs="Times New Roman"/>
          <w:sz w:val="24"/>
          <w:szCs w:val="24"/>
        </w:rPr>
        <w:t xml:space="preserve">тия одной модельной библиотеки – </w:t>
      </w:r>
      <w:r w:rsidR="001965EC" w:rsidRPr="004B290E">
        <w:rPr>
          <w:rFonts w:ascii="Times New Roman" w:hAnsi="Times New Roman" w:cs="Times New Roman"/>
          <w:b/>
          <w:sz w:val="24"/>
          <w:szCs w:val="24"/>
        </w:rPr>
        <w:t>500</w:t>
      </w:r>
      <w:r w:rsidR="0008794F" w:rsidRPr="004B290E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r w:rsidRPr="004B29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794F" w:rsidRPr="004B290E">
        <w:rPr>
          <w:rFonts w:ascii="Times New Roman" w:hAnsi="Times New Roman" w:cs="Times New Roman"/>
          <w:b/>
          <w:sz w:val="24"/>
          <w:szCs w:val="24"/>
        </w:rPr>
        <w:t>рублей</w:t>
      </w:r>
      <w:r w:rsidR="00662DD5" w:rsidRPr="004B29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65EC" w:rsidRPr="004B290E" w:rsidRDefault="00662DD5" w:rsidP="00C302E4">
      <w:pPr>
        <w:pStyle w:val="a3"/>
        <w:spacing w:before="24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sz w:val="24"/>
          <w:szCs w:val="24"/>
        </w:rPr>
        <w:t>и</w:t>
      </w:r>
      <w:r w:rsidR="00522AA0" w:rsidRPr="004B290E">
        <w:rPr>
          <w:rFonts w:ascii="Times New Roman" w:hAnsi="Times New Roman" w:cs="Times New Roman"/>
          <w:sz w:val="24"/>
          <w:szCs w:val="24"/>
        </w:rPr>
        <w:t>з них целевые средства</w:t>
      </w:r>
      <w:r w:rsidR="001965EC" w:rsidRPr="004B290E">
        <w:rPr>
          <w:rFonts w:ascii="Times New Roman" w:hAnsi="Times New Roman" w:cs="Times New Roman"/>
          <w:sz w:val="24"/>
          <w:szCs w:val="24"/>
        </w:rPr>
        <w:t>:</w:t>
      </w:r>
    </w:p>
    <w:p w:rsidR="001965EC" w:rsidRPr="004B290E" w:rsidRDefault="00522AA0" w:rsidP="00C302E4">
      <w:pPr>
        <w:pStyle w:val="a3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b/>
          <w:i/>
          <w:sz w:val="24"/>
          <w:szCs w:val="24"/>
        </w:rPr>
        <w:t>из областного бюд</w:t>
      </w:r>
      <w:r w:rsidR="00662DD5" w:rsidRPr="004B290E">
        <w:rPr>
          <w:rFonts w:ascii="Times New Roman" w:hAnsi="Times New Roman" w:cs="Times New Roman"/>
          <w:b/>
          <w:i/>
          <w:sz w:val="24"/>
          <w:szCs w:val="24"/>
        </w:rPr>
        <w:t>жета</w:t>
      </w:r>
      <w:r w:rsidR="00662DD5" w:rsidRPr="004B290E">
        <w:rPr>
          <w:rFonts w:ascii="Times New Roman" w:hAnsi="Times New Roman" w:cs="Times New Roman"/>
          <w:sz w:val="24"/>
          <w:szCs w:val="24"/>
        </w:rPr>
        <w:t xml:space="preserve"> на реализацию проекта – </w:t>
      </w:r>
      <w:r w:rsidR="001965EC" w:rsidRPr="004B290E">
        <w:rPr>
          <w:rFonts w:ascii="Times New Roman" w:hAnsi="Times New Roman" w:cs="Times New Roman"/>
          <w:b/>
          <w:sz w:val="24"/>
          <w:szCs w:val="24"/>
        </w:rPr>
        <w:t xml:space="preserve">300 </w:t>
      </w:r>
      <w:r w:rsidRPr="004B290E">
        <w:rPr>
          <w:rFonts w:ascii="Times New Roman" w:hAnsi="Times New Roman" w:cs="Times New Roman"/>
          <w:b/>
          <w:sz w:val="24"/>
          <w:szCs w:val="24"/>
        </w:rPr>
        <w:t>тыс. р</w:t>
      </w:r>
      <w:r w:rsidR="0008794F" w:rsidRPr="004B290E">
        <w:rPr>
          <w:rFonts w:ascii="Times New Roman" w:hAnsi="Times New Roman" w:cs="Times New Roman"/>
          <w:b/>
          <w:sz w:val="24"/>
          <w:szCs w:val="24"/>
        </w:rPr>
        <w:t>ублей</w:t>
      </w:r>
      <w:r w:rsidR="0008794F" w:rsidRPr="004B29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0BA9" w:rsidRPr="004B290E" w:rsidRDefault="0008794F" w:rsidP="00830BA9">
      <w:pPr>
        <w:pStyle w:val="a3"/>
        <w:numPr>
          <w:ilvl w:val="0"/>
          <w:numId w:val="28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b/>
          <w:i/>
          <w:sz w:val="24"/>
          <w:szCs w:val="24"/>
        </w:rPr>
        <w:t>из местного бюджета</w:t>
      </w:r>
      <w:r w:rsidRPr="004B290E">
        <w:rPr>
          <w:rFonts w:ascii="Times New Roman" w:hAnsi="Times New Roman" w:cs="Times New Roman"/>
          <w:sz w:val="24"/>
          <w:szCs w:val="24"/>
        </w:rPr>
        <w:t xml:space="preserve"> </w:t>
      </w:r>
      <w:r w:rsidR="00662DD5" w:rsidRPr="004B290E">
        <w:rPr>
          <w:rFonts w:ascii="Times New Roman" w:hAnsi="Times New Roman" w:cs="Times New Roman"/>
          <w:sz w:val="24"/>
          <w:szCs w:val="24"/>
        </w:rPr>
        <w:t xml:space="preserve">на реализацию проекта </w:t>
      </w:r>
      <w:r w:rsidRPr="004B290E">
        <w:rPr>
          <w:rFonts w:ascii="Times New Roman" w:hAnsi="Times New Roman" w:cs="Times New Roman"/>
          <w:sz w:val="24"/>
          <w:szCs w:val="24"/>
        </w:rPr>
        <w:t xml:space="preserve">– </w:t>
      </w:r>
      <w:r w:rsidR="001965EC" w:rsidRPr="004B290E">
        <w:rPr>
          <w:rFonts w:ascii="Times New Roman" w:hAnsi="Times New Roman" w:cs="Times New Roman"/>
          <w:b/>
          <w:sz w:val="24"/>
          <w:szCs w:val="24"/>
        </w:rPr>
        <w:t>2</w:t>
      </w:r>
      <w:r w:rsidRPr="004B290E">
        <w:rPr>
          <w:rFonts w:ascii="Times New Roman" w:hAnsi="Times New Roman" w:cs="Times New Roman"/>
          <w:b/>
          <w:sz w:val="24"/>
          <w:szCs w:val="24"/>
        </w:rPr>
        <w:t>00</w:t>
      </w:r>
      <w:r w:rsidR="00522AA0" w:rsidRPr="004B290E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830BA9" w:rsidRPr="004B290E">
        <w:rPr>
          <w:rFonts w:ascii="Times New Roman" w:hAnsi="Times New Roman" w:cs="Times New Roman"/>
          <w:b/>
          <w:sz w:val="24"/>
          <w:szCs w:val="24"/>
        </w:rPr>
        <w:t>.</w:t>
      </w:r>
      <w:r w:rsidR="00522AA0" w:rsidRPr="004B2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AA0" w:rsidRPr="004B290E" w:rsidRDefault="00830BA9" w:rsidP="00830BA9">
      <w:pPr>
        <w:ind w:left="360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sz w:val="24"/>
          <w:szCs w:val="24"/>
        </w:rPr>
        <w:t>Н</w:t>
      </w:r>
      <w:r w:rsidR="00662DD5" w:rsidRPr="004B290E">
        <w:rPr>
          <w:rFonts w:ascii="Times New Roman" w:hAnsi="Times New Roman" w:cs="Times New Roman"/>
          <w:sz w:val="24"/>
          <w:szCs w:val="24"/>
        </w:rPr>
        <w:t xml:space="preserve">а </w:t>
      </w:r>
      <w:r w:rsidR="00522AA0" w:rsidRPr="004B290E">
        <w:rPr>
          <w:rFonts w:ascii="Times New Roman" w:hAnsi="Times New Roman" w:cs="Times New Roman"/>
          <w:sz w:val="24"/>
          <w:szCs w:val="24"/>
        </w:rPr>
        <w:t>ежегодное финансир</w:t>
      </w:r>
      <w:r w:rsidR="0008794F" w:rsidRPr="004B290E">
        <w:rPr>
          <w:rFonts w:ascii="Times New Roman" w:hAnsi="Times New Roman" w:cs="Times New Roman"/>
          <w:sz w:val="24"/>
          <w:szCs w:val="24"/>
        </w:rPr>
        <w:t>ование</w:t>
      </w:r>
      <w:r w:rsidR="00662DD5" w:rsidRPr="004B290E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1965EC" w:rsidRPr="004B290E">
        <w:rPr>
          <w:rFonts w:ascii="Times New Roman" w:hAnsi="Times New Roman" w:cs="Times New Roman"/>
          <w:b/>
          <w:i/>
          <w:sz w:val="24"/>
          <w:szCs w:val="24"/>
        </w:rPr>
        <w:t>из местного бюджета</w:t>
      </w:r>
      <w:r w:rsidR="001965EC" w:rsidRPr="004B290E">
        <w:rPr>
          <w:rFonts w:ascii="Times New Roman" w:hAnsi="Times New Roman" w:cs="Times New Roman"/>
          <w:sz w:val="24"/>
          <w:szCs w:val="24"/>
        </w:rPr>
        <w:t xml:space="preserve"> </w:t>
      </w:r>
      <w:r w:rsidR="0008794F" w:rsidRPr="004B290E">
        <w:rPr>
          <w:rFonts w:ascii="Times New Roman" w:hAnsi="Times New Roman" w:cs="Times New Roman"/>
          <w:sz w:val="24"/>
          <w:szCs w:val="24"/>
        </w:rPr>
        <w:t xml:space="preserve">– </w:t>
      </w:r>
      <w:r w:rsidR="001965EC" w:rsidRPr="004B290E">
        <w:rPr>
          <w:rFonts w:ascii="Times New Roman" w:hAnsi="Times New Roman" w:cs="Times New Roman"/>
          <w:b/>
          <w:sz w:val="24"/>
          <w:szCs w:val="24"/>
        </w:rPr>
        <w:t>230</w:t>
      </w:r>
      <w:r w:rsidR="00522AA0" w:rsidRPr="004B290E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  <w:r w:rsidR="00572D32" w:rsidRPr="004B29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4B0E" w:rsidRPr="004B290E" w:rsidRDefault="000C3B2C" w:rsidP="00C302E4">
      <w:pPr>
        <w:ind w:left="357" w:firstLine="3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90E">
        <w:rPr>
          <w:rFonts w:ascii="Times New Roman" w:hAnsi="Times New Roman" w:cs="Times New Roman"/>
          <w:b/>
          <w:sz w:val="24"/>
          <w:szCs w:val="24"/>
        </w:rPr>
        <w:t>К</w:t>
      </w:r>
      <w:r w:rsidR="001965EC" w:rsidRPr="004B290E">
        <w:rPr>
          <w:rFonts w:ascii="Times New Roman" w:hAnsi="Times New Roman" w:cs="Times New Roman"/>
          <w:b/>
          <w:sz w:val="24"/>
          <w:szCs w:val="24"/>
        </w:rPr>
        <w:t>онкурсные к</w:t>
      </w:r>
      <w:r w:rsidRPr="004B290E">
        <w:rPr>
          <w:rFonts w:ascii="Times New Roman" w:hAnsi="Times New Roman" w:cs="Times New Roman"/>
          <w:b/>
          <w:sz w:val="24"/>
          <w:szCs w:val="24"/>
        </w:rPr>
        <w:t xml:space="preserve">ритерии отбора </w:t>
      </w:r>
      <w:r w:rsidR="001965EC" w:rsidRPr="004B290E">
        <w:rPr>
          <w:rFonts w:ascii="Times New Roman" w:hAnsi="Times New Roman" w:cs="Times New Roman"/>
          <w:b/>
          <w:sz w:val="24"/>
          <w:szCs w:val="24"/>
        </w:rPr>
        <w:t xml:space="preserve">сельских </w:t>
      </w:r>
      <w:r w:rsidRPr="004B290E">
        <w:rPr>
          <w:rFonts w:ascii="Times New Roman" w:hAnsi="Times New Roman" w:cs="Times New Roman"/>
          <w:b/>
          <w:sz w:val="24"/>
          <w:szCs w:val="24"/>
        </w:rPr>
        <w:t xml:space="preserve">библиотек для </w:t>
      </w:r>
      <w:r w:rsidR="001965EC" w:rsidRPr="004B290E">
        <w:rPr>
          <w:rFonts w:ascii="Times New Roman" w:hAnsi="Times New Roman" w:cs="Times New Roman"/>
          <w:b/>
          <w:sz w:val="24"/>
          <w:szCs w:val="24"/>
        </w:rPr>
        <w:t xml:space="preserve">участия в проекте </w:t>
      </w:r>
    </w:p>
    <w:p w:rsidR="00507792" w:rsidRPr="004B290E" w:rsidRDefault="006D11A2" w:rsidP="00C302E4">
      <w:pPr>
        <w:ind w:left="357"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90E">
        <w:rPr>
          <w:rFonts w:ascii="Times New Roman" w:hAnsi="Times New Roman" w:cs="Times New Roman"/>
          <w:color w:val="000000"/>
          <w:sz w:val="24"/>
          <w:szCs w:val="24"/>
        </w:rPr>
        <w:t xml:space="preserve">Сельские библиотеки для участия в проекте проходят предварительно конкурсную процедуру отбора. </w:t>
      </w:r>
      <w:r w:rsidR="00507792" w:rsidRPr="004B290E">
        <w:rPr>
          <w:rFonts w:ascii="Times New Roman" w:hAnsi="Times New Roman" w:cs="Times New Roman"/>
          <w:color w:val="000000"/>
          <w:sz w:val="24"/>
          <w:szCs w:val="24"/>
        </w:rPr>
        <w:t xml:space="preserve">Функции непосредственного отбора </w:t>
      </w:r>
      <w:r w:rsidRPr="004B290E">
        <w:rPr>
          <w:rFonts w:ascii="Times New Roman" w:hAnsi="Times New Roman" w:cs="Times New Roman"/>
          <w:color w:val="000000"/>
          <w:sz w:val="24"/>
          <w:szCs w:val="24"/>
        </w:rPr>
        <w:t xml:space="preserve">сельских </w:t>
      </w:r>
      <w:r w:rsidR="00507792" w:rsidRPr="004B290E">
        <w:rPr>
          <w:rFonts w:ascii="Times New Roman" w:hAnsi="Times New Roman" w:cs="Times New Roman"/>
          <w:color w:val="000000"/>
          <w:sz w:val="24"/>
          <w:szCs w:val="24"/>
        </w:rPr>
        <w:t>библиотек, предлагаемых к участию в проекте, возлагаются на исполнителей проекта</w:t>
      </w:r>
      <w:r w:rsidR="001965EC" w:rsidRPr="004B290E">
        <w:rPr>
          <w:rFonts w:ascii="Times New Roman" w:hAnsi="Times New Roman" w:cs="Times New Roman"/>
          <w:color w:val="000000"/>
          <w:sz w:val="24"/>
          <w:szCs w:val="24"/>
        </w:rPr>
        <w:t xml:space="preserve"> (ТОУНБ)</w:t>
      </w:r>
      <w:r w:rsidR="00507792" w:rsidRPr="004B290E">
        <w:rPr>
          <w:rFonts w:ascii="Times New Roman" w:hAnsi="Times New Roman" w:cs="Times New Roman"/>
          <w:color w:val="000000"/>
          <w:sz w:val="24"/>
          <w:szCs w:val="24"/>
        </w:rPr>
        <w:t>. Ниже изложены критери</w:t>
      </w:r>
      <w:r w:rsidRPr="004B290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07792" w:rsidRPr="004B2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5EC" w:rsidRPr="004B290E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конкурсного </w:t>
      </w:r>
      <w:r w:rsidR="00507792" w:rsidRPr="004B290E">
        <w:rPr>
          <w:rFonts w:ascii="Times New Roman" w:hAnsi="Times New Roman" w:cs="Times New Roman"/>
          <w:color w:val="000000"/>
          <w:sz w:val="24"/>
          <w:szCs w:val="24"/>
        </w:rPr>
        <w:t xml:space="preserve">отбора </w:t>
      </w:r>
      <w:r w:rsidRPr="004B290E">
        <w:rPr>
          <w:rFonts w:ascii="Times New Roman" w:hAnsi="Times New Roman" w:cs="Times New Roman"/>
          <w:color w:val="000000"/>
          <w:sz w:val="24"/>
          <w:szCs w:val="24"/>
        </w:rPr>
        <w:t xml:space="preserve">сельских </w:t>
      </w:r>
      <w:r w:rsidR="00507792" w:rsidRPr="004B290E">
        <w:rPr>
          <w:rFonts w:ascii="Times New Roman" w:hAnsi="Times New Roman" w:cs="Times New Roman"/>
          <w:color w:val="000000"/>
          <w:sz w:val="24"/>
          <w:szCs w:val="24"/>
        </w:rPr>
        <w:t>библиотек для участия в проекте.</w:t>
      </w:r>
    </w:p>
    <w:p w:rsidR="000C3B2C" w:rsidRPr="004B290E" w:rsidRDefault="000C3B2C" w:rsidP="00C302E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90E">
        <w:rPr>
          <w:rFonts w:ascii="Times New Roman" w:hAnsi="Times New Roman" w:cs="Times New Roman"/>
          <w:bCs/>
          <w:i/>
          <w:iCs/>
          <w:sz w:val="24"/>
          <w:szCs w:val="24"/>
        </w:rPr>
        <w:t>Статус библиотеки</w:t>
      </w:r>
      <w:r w:rsidRPr="004B290E">
        <w:rPr>
          <w:rFonts w:ascii="Times New Roman" w:hAnsi="Times New Roman" w:cs="Times New Roman"/>
          <w:i/>
          <w:sz w:val="24"/>
          <w:szCs w:val="24"/>
        </w:rPr>
        <w:t>-претендентки</w:t>
      </w:r>
      <w:r w:rsidR="001965EC" w:rsidRPr="004B290E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1965EC" w:rsidRPr="004B290E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4B290E">
        <w:rPr>
          <w:rFonts w:ascii="Times New Roman" w:hAnsi="Times New Roman" w:cs="Times New Roman"/>
          <w:sz w:val="24"/>
          <w:szCs w:val="24"/>
        </w:rPr>
        <w:t>библиотека</w:t>
      </w:r>
      <w:r w:rsidR="001965EC" w:rsidRPr="004B290E">
        <w:rPr>
          <w:rFonts w:ascii="Times New Roman" w:hAnsi="Times New Roman" w:cs="Times New Roman"/>
          <w:sz w:val="24"/>
          <w:szCs w:val="24"/>
        </w:rPr>
        <w:t xml:space="preserve">, являющаяся самостоятельным учреждением или </w:t>
      </w:r>
      <w:r w:rsidRPr="004B290E">
        <w:rPr>
          <w:rFonts w:ascii="Times New Roman" w:hAnsi="Times New Roman" w:cs="Times New Roman"/>
          <w:sz w:val="24"/>
          <w:szCs w:val="24"/>
        </w:rPr>
        <w:t>структур</w:t>
      </w:r>
      <w:r w:rsidR="001965EC" w:rsidRPr="004B290E">
        <w:rPr>
          <w:rFonts w:ascii="Times New Roman" w:hAnsi="Times New Roman" w:cs="Times New Roman"/>
          <w:sz w:val="24"/>
          <w:szCs w:val="24"/>
        </w:rPr>
        <w:t>ным подразделением (филиалом) учреждения культуры</w:t>
      </w:r>
      <w:r w:rsidRPr="004B290E">
        <w:rPr>
          <w:rFonts w:ascii="Times New Roman" w:hAnsi="Times New Roman" w:cs="Times New Roman"/>
          <w:sz w:val="24"/>
          <w:szCs w:val="24"/>
        </w:rPr>
        <w:t xml:space="preserve"> </w:t>
      </w:r>
      <w:r w:rsidR="001965EC" w:rsidRPr="004B290E">
        <w:rPr>
          <w:rFonts w:ascii="Times New Roman" w:hAnsi="Times New Roman" w:cs="Times New Roman"/>
          <w:sz w:val="24"/>
          <w:szCs w:val="24"/>
        </w:rPr>
        <w:t>Томской области.</w:t>
      </w:r>
    </w:p>
    <w:p w:rsidR="007554BD" w:rsidRPr="004B290E" w:rsidRDefault="007554BD" w:rsidP="00C302E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90E">
        <w:rPr>
          <w:rFonts w:ascii="Times New Roman" w:hAnsi="Times New Roman" w:cs="Times New Roman"/>
          <w:bCs/>
          <w:i/>
          <w:iCs/>
          <w:sz w:val="24"/>
          <w:szCs w:val="24"/>
        </w:rPr>
        <w:t>Расположение библиотеки</w:t>
      </w:r>
      <w:r w:rsidRPr="004B290E">
        <w:rPr>
          <w:rFonts w:ascii="Times New Roman" w:hAnsi="Times New Roman" w:cs="Times New Roman"/>
          <w:i/>
          <w:sz w:val="24"/>
          <w:szCs w:val="24"/>
        </w:rPr>
        <w:t>-претендентки</w:t>
      </w:r>
      <w:r w:rsidR="001965EC" w:rsidRPr="004B290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1965EC" w:rsidRPr="004B290E">
        <w:rPr>
          <w:rFonts w:ascii="Times New Roman" w:hAnsi="Times New Roman" w:cs="Times New Roman"/>
          <w:sz w:val="24"/>
          <w:szCs w:val="24"/>
        </w:rPr>
        <w:t>р</w:t>
      </w:r>
      <w:r w:rsidRPr="004B290E">
        <w:rPr>
          <w:rFonts w:ascii="Times New Roman" w:hAnsi="Times New Roman" w:cs="Times New Roman"/>
          <w:sz w:val="24"/>
          <w:szCs w:val="24"/>
        </w:rPr>
        <w:t xml:space="preserve">асположена в </w:t>
      </w:r>
      <w:r w:rsidR="001965EC" w:rsidRPr="004B290E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4B290E">
        <w:rPr>
          <w:rFonts w:ascii="Times New Roman" w:hAnsi="Times New Roman" w:cs="Times New Roman"/>
          <w:sz w:val="24"/>
          <w:szCs w:val="24"/>
        </w:rPr>
        <w:t>населенном пункте с количеством населения не менее 500 человек</w:t>
      </w:r>
      <w:r w:rsidR="001965EC" w:rsidRPr="004B290E">
        <w:rPr>
          <w:rFonts w:ascii="Times New Roman" w:hAnsi="Times New Roman" w:cs="Times New Roman"/>
          <w:sz w:val="24"/>
          <w:szCs w:val="24"/>
        </w:rPr>
        <w:t>.</w:t>
      </w:r>
    </w:p>
    <w:p w:rsidR="007554BD" w:rsidRPr="004B290E" w:rsidRDefault="001965EC" w:rsidP="00C302E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90E">
        <w:rPr>
          <w:rFonts w:ascii="Times New Roman" w:hAnsi="Times New Roman" w:cs="Times New Roman"/>
          <w:i/>
          <w:color w:val="000000"/>
          <w:sz w:val="24"/>
          <w:szCs w:val="24"/>
        </w:rPr>
        <w:t>Уровень готовности –</w:t>
      </w:r>
      <w:r w:rsidRPr="004B290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7554BD" w:rsidRPr="004B290E">
        <w:rPr>
          <w:rFonts w:ascii="Times New Roman" w:hAnsi="Times New Roman" w:cs="Times New Roman"/>
          <w:color w:val="000000"/>
          <w:sz w:val="24"/>
          <w:szCs w:val="24"/>
        </w:rPr>
        <w:t>отовность муниципальной власти</w:t>
      </w:r>
      <w:r w:rsidR="00507792" w:rsidRPr="004B290E">
        <w:rPr>
          <w:rFonts w:ascii="Times New Roman" w:hAnsi="Times New Roman" w:cs="Times New Roman"/>
          <w:color w:val="000000"/>
          <w:sz w:val="24"/>
          <w:szCs w:val="24"/>
        </w:rPr>
        <w:t xml:space="preserve"> (районной и сельской администраций)</w:t>
      </w:r>
      <w:r w:rsidRPr="004B29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554BD" w:rsidRPr="004B290E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руководства </w:t>
      </w:r>
      <w:r w:rsidRPr="004B290E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и персонала </w:t>
      </w:r>
      <w:r w:rsidR="007554BD" w:rsidRPr="004B290E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 к </w:t>
      </w:r>
      <w:r w:rsidRPr="004B290E">
        <w:rPr>
          <w:rFonts w:ascii="Times New Roman" w:hAnsi="Times New Roman" w:cs="Times New Roman"/>
          <w:color w:val="000000"/>
          <w:sz w:val="24"/>
          <w:szCs w:val="24"/>
        </w:rPr>
        <w:t>участию в осуществлении проекта.</w:t>
      </w:r>
    </w:p>
    <w:p w:rsidR="000C3B2C" w:rsidRPr="004B290E" w:rsidRDefault="000C3B2C" w:rsidP="00C302E4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4B290E">
        <w:rPr>
          <w:rFonts w:ascii="Times New Roman" w:hAnsi="Times New Roman" w:cs="Times New Roman"/>
          <w:i/>
          <w:sz w:val="24"/>
          <w:szCs w:val="24"/>
        </w:rPr>
        <w:t>Ресурсное обе</w:t>
      </w:r>
      <w:r w:rsidR="001965EC" w:rsidRPr="004B290E">
        <w:rPr>
          <w:rFonts w:ascii="Times New Roman" w:hAnsi="Times New Roman" w:cs="Times New Roman"/>
          <w:i/>
          <w:sz w:val="24"/>
          <w:szCs w:val="24"/>
        </w:rPr>
        <w:t>спечение библиотеки-претендентки</w:t>
      </w:r>
      <w:r w:rsidR="003C21BA" w:rsidRPr="004B290E">
        <w:rPr>
          <w:rFonts w:ascii="Times New Roman" w:hAnsi="Times New Roman" w:cs="Times New Roman"/>
          <w:i/>
          <w:sz w:val="24"/>
          <w:szCs w:val="24"/>
        </w:rPr>
        <w:t>:</w:t>
      </w:r>
    </w:p>
    <w:p w:rsidR="001965EC" w:rsidRPr="004B290E" w:rsidRDefault="000C3B2C" w:rsidP="00C302E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i/>
          <w:sz w:val="24"/>
          <w:szCs w:val="24"/>
        </w:rPr>
        <w:t>Материальные ресурсы:</w:t>
      </w:r>
      <w:r w:rsidR="001965EC" w:rsidRPr="004B290E">
        <w:rPr>
          <w:rFonts w:ascii="Times New Roman" w:hAnsi="Times New Roman" w:cs="Times New Roman"/>
          <w:sz w:val="24"/>
          <w:szCs w:val="24"/>
        </w:rPr>
        <w:t xml:space="preserve"> </w:t>
      </w:r>
      <w:r w:rsidR="001965EC" w:rsidRPr="004B290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B29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достаточных площадей, позволяющих разместить техническое оборудование и информационные материалы на отдельных столах и стеллажах;</w:t>
      </w:r>
      <w:r w:rsidRPr="004B290E">
        <w:rPr>
          <w:rFonts w:ascii="Times New Roman" w:hAnsi="Times New Roman" w:cs="Times New Roman"/>
          <w:sz w:val="24"/>
          <w:szCs w:val="24"/>
        </w:rPr>
        <w:t xml:space="preserve">  </w:t>
      </w:r>
      <w:r w:rsidR="001965EC" w:rsidRPr="004B290E">
        <w:rPr>
          <w:rFonts w:ascii="Times New Roman" w:hAnsi="Times New Roman" w:cs="Times New Roman"/>
          <w:sz w:val="24"/>
          <w:szCs w:val="24"/>
        </w:rPr>
        <w:t>г</w:t>
      </w:r>
      <w:r w:rsidRPr="004B290E">
        <w:rPr>
          <w:rFonts w:ascii="Times New Roman" w:hAnsi="Times New Roman" w:cs="Times New Roman"/>
          <w:sz w:val="24"/>
          <w:szCs w:val="24"/>
        </w:rPr>
        <w:t>од последнего капитального ремонта;</w:t>
      </w:r>
      <w:r w:rsidR="001965EC" w:rsidRPr="004B290E">
        <w:rPr>
          <w:rFonts w:ascii="Times New Roman" w:hAnsi="Times New Roman" w:cs="Times New Roman"/>
          <w:sz w:val="24"/>
          <w:szCs w:val="24"/>
        </w:rPr>
        <w:t xml:space="preserve"> г</w:t>
      </w:r>
      <w:r w:rsidRPr="004B290E">
        <w:rPr>
          <w:rFonts w:ascii="Times New Roman" w:hAnsi="Times New Roman" w:cs="Times New Roman"/>
          <w:sz w:val="24"/>
          <w:szCs w:val="24"/>
        </w:rPr>
        <w:t xml:space="preserve">од </w:t>
      </w:r>
      <w:r w:rsidRPr="004B290E">
        <w:rPr>
          <w:rFonts w:ascii="Times New Roman" w:hAnsi="Times New Roman" w:cs="Times New Roman"/>
          <w:sz w:val="24"/>
          <w:szCs w:val="24"/>
        </w:rPr>
        <w:lastRenderedPageBreak/>
        <w:t>последнего текущего ремонта;</w:t>
      </w:r>
      <w:r w:rsidR="001965EC" w:rsidRPr="004B290E">
        <w:rPr>
          <w:rFonts w:ascii="Times New Roman" w:hAnsi="Times New Roman" w:cs="Times New Roman"/>
          <w:sz w:val="24"/>
          <w:szCs w:val="24"/>
        </w:rPr>
        <w:t xml:space="preserve"> н</w:t>
      </w:r>
      <w:r w:rsidRPr="004B29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устойчивого электроснабжения 220</w:t>
      </w:r>
      <w:proofErr w:type="gramStart"/>
      <w:r w:rsidRPr="004B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B290E">
        <w:rPr>
          <w:rFonts w:ascii="Times New Roman" w:eastAsia="Times New Roman" w:hAnsi="Times New Roman" w:cs="Times New Roman"/>
          <w:sz w:val="24"/>
          <w:szCs w:val="24"/>
          <w:lang w:eastAsia="ru-RU"/>
        </w:rPr>
        <w:t>/50 Гц;</w:t>
      </w:r>
      <w:r w:rsidR="001965EC" w:rsidRPr="004B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B2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отопления помещения  для создания комфортных условий читателям и сотрудникам библиотеки</w:t>
      </w:r>
      <w:r w:rsidR="001965EC" w:rsidRPr="004B290E">
        <w:rPr>
          <w:rFonts w:ascii="Times New Roman" w:eastAsia="Times New Roman" w:hAnsi="Times New Roman" w:cs="Times New Roman"/>
          <w:sz w:val="24"/>
          <w:szCs w:val="24"/>
          <w:lang w:eastAsia="ru-RU"/>
        </w:rPr>
        <w:t>; о</w:t>
      </w:r>
      <w:r w:rsidRPr="004B2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сох</w:t>
      </w:r>
      <w:r w:rsidR="001965EC" w:rsidRPr="004B29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ранности оборудования и фондов (</w:t>
      </w:r>
      <w:r w:rsidRPr="004B29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решеток на окнах, металлических дверей с замками, сигнализации (звуковой, световой) непосредственно в помещении библиотеки или на пульте охранной структуры</w:t>
      </w:r>
      <w:r w:rsidR="001965EC" w:rsidRPr="004B29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3B2C" w:rsidRPr="004B290E" w:rsidRDefault="000C3B2C" w:rsidP="00C302E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i/>
          <w:sz w:val="24"/>
          <w:szCs w:val="24"/>
        </w:rPr>
        <w:t>Информационные ресурсы:</w:t>
      </w:r>
      <w:r w:rsidR="001965EC" w:rsidRPr="004B29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65EC" w:rsidRPr="004B290E">
        <w:rPr>
          <w:rFonts w:ascii="Times New Roman" w:hAnsi="Times New Roman" w:cs="Times New Roman"/>
          <w:sz w:val="24"/>
          <w:szCs w:val="24"/>
        </w:rPr>
        <w:t>н</w:t>
      </w:r>
      <w:r w:rsidRPr="004B290E">
        <w:rPr>
          <w:rFonts w:ascii="Times New Roman" w:hAnsi="Times New Roman" w:cs="Times New Roman"/>
          <w:sz w:val="24"/>
          <w:szCs w:val="24"/>
        </w:rPr>
        <w:t>аличие ПК</w:t>
      </w:r>
      <w:r w:rsidR="001965EC" w:rsidRPr="004B290E">
        <w:rPr>
          <w:rFonts w:ascii="Times New Roman" w:hAnsi="Times New Roman" w:cs="Times New Roman"/>
          <w:sz w:val="24"/>
          <w:szCs w:val="24"/>
        </w:rPr>
        <w:t>, к</w:t>
      </w:r>
      <w:r w:rsidRPr="004B290E">
        <w:rPr>
          <w:rFonts w:ascii="Times New Roman" w:hAnsi="Times New Roman" w:cs="Times New Roman"/>
          <w:sz w:val="24"/>
          <w:szCs w:val="24"/>
        </w:rPr>
        <w:t>опировально-множительн</w:t>
      </w:r>
      <w:r w:rsidR="001965EC" w:rsidRPr="004B290E">
        <w:rPr>
          <w:rFonts w:ascii="Times New Roman" w:hAnsi="Times New Roman" w:cs="Times New Roman"/>
          <w:sz w:val="24"/>
          <w:szCs w:val="24"/>
        </w:rPr>
        <w:t xml:space="preserve">ой </w:t>
      </w:r>
      <w:r w:rsidRPr="004B290E">
        <w:rPr>
          <w:rFonts w:ascii="Times New Roman" w:hAnsi="Times New Roman" w:cs="Times New Roman"/>
          <w:sz w:val="24"/>
          <w:szCs w:val="24"/>
        </w:rPr>
        <w:t>техник</w:t>
      </w:r>
      <w:r w:rsidR="001965EC" w:rsidRPr="004B290E">
        <w:rPr>
          <w:rFonts w:ascii="Times New Roman" w:hAnsi="Times New Roman" w:cs="Times New Roman"/>
          <w:sz w:val="24"/>
          <w:szCs w:val="24"/>
        </w:rPr>
        <w:t>и.</w:t>
      </w:r>
    </w:p>
    <w:p w:rsidR="000C3B2C" w:rsidRPr="004B290E" w:rsidRDefault="000C3B2C" w:rsidP="00C302E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B290E">
        <w:rPr>
          <w:rFonts w:ascii="Times New Roman" w:hAnsi="Times New Roman" w:cs="Times New Roman"/>
          <w:bCs/>
          <w:i/>
          <w:sz w:val="24"/>
          <w:szCs w:val="24"/>
        </w:rPr>
        <w:t>Информационное обслуживание</w:t>
      </w:r>
      <w:r w:rsidR="001965EC" w:rsidRPr="004B290E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0C3B2C" w:rsidRPr="004B290E" w:rsidRDefault="000C3B2C" w:rsidP="00C302E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sz w:val="24"/>
          <w:szCs w:val="24"/>
        </w:rPr>
        <w:t>охват населения библиотечным обслуживанием</w:t>
      </w:r>
      <w:r w:rsidR="00436ADF" w:rsidRPr="004B290E">
        <w:rPr>
          <w:rFonts w:ascii="Times New Roman" w:hAnsi="Times New Roman" w:cs="Times New Roman"/>
          <w:sz w:val="24"/>
          <w:szCs w:val="24"/>
        </w:rPr>
        <w:t xml:space="preserve"> не менее 50%</w:t>
      </w:r>
      <w:r w:rsidRPr="004B290E">
        <w:rPr>
          <w:rFonts w:ascii="Times New Roman" w:hAnsi="Times New Roman" w:cs="Times New Roman"/>
          <w:sz w:val="24"/>
          <w:szCs w:val="24"/>
        </w:rPr>
        <w:t>;</w:t>
      </w:r>
    </w:p>
    <w:p w:rsidR="000C3B2C" w:rsidRPr="004B290E" w:rsidRDefault="000C3B2C" w:rsidP="00C302E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sz w:val="24"/>
          <w:szCs w:val="24"/>
        </w:rPr>
        <w:t>количество пользователей;</w:t>
      </w:r>
    </w:p>
    <w:p w:rsidR="000C3B2C" w:rsidRPr="004B290E" w:rsidRDefault="000C3B2C" w:rsidP="00C302E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sz w:val="24"/>
          <w:szCs w:val="24"/>
        </w:rPr>
        <w:t xml:space="preserve">количество посещений; </w:t>
      </w:r>
    </w:p>
    <w:p w:rsidR="000C3B2C" w:rsidRPr="004B290E" w:rsidRDefault="000C3B2C" w:rsidP="00C302E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sz w:val="24"/>
          <w:szCs w:val="24"/>
        </w:rPr>
        <w:t>документовыдача;</w:t>
      </w:r>
    </w:p>
    <w:p w:rsidR="000C3B2C" w:rsidRPr="004B290E" w:rsidRDefault="000C3B2C" w:rsidP="00C302E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sz w:val="24"/>
          <w:szCs w:val="24"/>
        </w:rPr>
        <w:t>объем фонда;</w:t>
      </w:r>
    </w:p>
    <w:p w:rsidR="000C3B2C" w:rsidRPr="004B290E" w:rsidRDefault="000C3B2C" w:rsidP="00C302E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sz w:val="24"/>
          <w:szCs w:val="24"/>
        </w:rPr>
        <w:t>количество массовых мероприятий;</w:t>
      </w:r>
    </w:p>
    <w:p w:rsidR="000C3B2C" w:rsidRPr="004B290E" w:rsidRDefault="000C3B2C" w:rsidP="00C302E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sz w:val="24"/>
          <w:szCs w:val="24"/>
        </w:rPr>
        <w:t>количество посещений на массовых мероприятиях;</w:t>
      </w:r>
    </w:p>
    <w:p w:rsidR="000C3B2C" w:rsidRPr="004B290E" w:rsidRDefault="000C3B2C" w:rsidP="00C302E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sz w:val="24"/>
          <w:szCs w:val="24"/>
        </w:rPr>
        <w:t>наличие читательских объединений (клубов, кружков и т.д.);</w:t>
      </w:r>
    </w:p>
    <w:p w:rsidR="000C3B2C" w:rsidRPr="004B290E" w:rsidRDefault="000C3B2C" w:rsidP="00C302E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sz w:val="24"/>
          <w:szCs w:val="24"/>
        </w:rPr>
        <w:t>количество справок, выполненных с использованием Интернет;</w:t>
      </w:r>
    </w:p>
    <w:p w:rsidR="000C3B2C" w:rsidRPr="004B290E" w:rsidRDefault="000C3B2C" w:rsidP="00C302E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sz w:val="24"/>
          <w:szCs w:val="24"/>
        </w:rPr>
        <w:t>новые услуги, связанные с использованием новых</w:t>
      </w:r>
      <w:r w:rsidR="00E2136B" w:rsidRPr="004B290E">
        <w:rPr>
          <w:rFonts w:ascii="Times New Roman" w:hAnsi="Times New Roman" w:cs="Times New Roman"/>
          <w:sz w:val="24"/>
          <w:szCs w:val="24"/>
        </w:rPr>
        <w:t xml:space="preserve"> </w:t>
      </w:r>
      <w:r w:rsidRPr="004B290E">
        <w:rPr>
          <w:rFonts w:ascii="Times New Roman" w:hAnsi="Times New Roman" w:cs="Times New Roman"/>
          <w:sz w:val="24"/>
          <w:szCs w:val="24"/>
        </w:rPr>
        <w:t>технологий;</w:t>
      </w:r>
    </w:p>
    <w:p w:rsidR="000C3B2C" w:rsidRPr="004B290E" w:rsidRDefault="000C3B2C" w:rsidP="00C302E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sz w:val="24"/>
          <w:szCs w:val="24"/>
        </w:rPr>
        <w:t xml:space="preserve">партнеры библиотеки; </w:t>
      </w:r>
    </w:p>
    <w:p w:rsidR="000C3B2C" w:rsidRPr="004B290E" w:rsidRDefault="000C3B2C" w:rsidP="00C302E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sz w:val="24"/>
          <w:szCs w:val="24"/>
        </w:rPr>
        <w:t>наличие благодарностей в адрес работы библиотеки</w:t>
      </w:r>
      <w:r w:rsidR="001965EC" w:rsidRPr="004B290E">
        <w:rPr>
          <w:rFonts w:ascii="Times New Roman" w:hAnsi="Times New Roman" w:cs="Times New Roman"/>
          <w:sz w:val="24"/>
          <w:szCs w:val="24"/>
        </w:rPr>
        <w:t>.</w:t>
      </w:r>
    </w:p>
    <w:p w:rsidR="000C3B2C" w:rsidRPr="004B290E" w:rsidRDefault="001965EC" w:rsidP="00C302E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90E">
        <w:rPr>
          <w:rFonts w:ascii="Times New Roman" w:hAnsi="Times New Roman" w:cs="Times New Roman"/>
          <w:i/>
          <w:sz w:val="24"/>
          <w:szCs w:val="24"/>
        </w:rPr>
        <w:t>Персонал:</w:t>
      </w:r>
    </w:p>
    <w:p w:rsidR="001965EC" w:rsidRPr="004B290E" w:rsidRDefault="001965EC" w:rsidP="00C302E4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C3B2C" w:rsidRPr="004B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не менее 1 штатной единицы </w:t>
      </w:r>
      <w:r w:rsidRPr="004B2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библиотечного работника</w:t>
      </w:r>
      <w:r w:rsidR="000C3B2C" w:rsidRPr="004B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полной ставке</w:t>
      </w:r>
      <w:r w:rsidRPr="004B29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3B2C" w:rsidRPr="004B290E" w:rsidRDefault="000C3B2C" w:rsidP="00C302E4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базовая профессиональная подготовка </w:t>
      </w:r>
      <w:r w:rsidR="001965EC" w:rsidRPr="004B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библиотечного работника </w:t>
      </w:r>
      <w:r w:rsidRPr="004B2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освоить основы работы с техническими средствами и современными информационными ресурсами;</w:t>
      </w:r>
    </w:p>
    <w:p w:rsidR="001965EC" w:rsidRPr="004B290E" w:rsidRDefault="001965EC" w:rsidP="00C302E4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sz w:val="24"/>
          <w:szCs w:val="24"/>
        </w:rPr>
        <w:t>наличие у библиотечного работника специального профильного о</w:t>
      </w:r>
      <w:r w:rsidR="000C3B2C" w:rsidRPr="004B290E">
        <w:rPr>
          <w:rFonts w:ascii="Times New Roman" w:hAnsi="Times New Roman" w:cs="Times New Roman"/>
          <w:sz w:val="24"/>
          <w:szCs w:val="24"/>
        </w:rPr>
        <w:t>бразовани</w:t>
      </w:r>
      <w:r w:rsidRPr="004B290E">
        <w:rPr>
          <w:rFonts w:ascii="Times New Roman" w:hAnsi="Times New Roman" w:cs="Times New Roman"/>
          <w:sz w:val="24"/>
          <w:szCs w:val="24"/>
        </w:rPr>
        <w:t>я;</w:t>
      </w:r>
    </w:p>
    <w:p w:rsidR="000C3B2C" w:rsidRPr="004B290E" w:rsidRDefault="000C3B2C" w:rsidP="00C302E4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90E">
        <w:rPr>
          <w:rFonts w:ascii="Times New Roman" w:hAnsi="Times New Roman" w:cs="Times New Roman"/>
          <w:sz w:val="24"/>
          <w:szCs w:val="24"/>
        </w:rPr>
        <w:t>профессиональные достижения</w:t>
      </w:r>
      <w:r w:rsidR="001965EC" w:rsidRPr="004B290E">
        <w:rPr>
          <w:rFonts w:ascii="Times New Roman" w:hAnsi="Times New Roman" w:cs="Times New Roman"/>
          <w:sz w:val="24"/>
          <w:szCs w:val="24"/>
        </w:rPr>
        <w:t>.</w:t>
      </w:r>
    </w:p>
    <w:p w:rsidR="007554BD" w:rsidRPr="007554BD" w:rsidRDefault="007554BD" w:rsidP="00C302E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3B2C" w:rsidRDefault="000C3B2C" w:rsidP="00C302E4">
      <w:pPr>
        <w:pStyle w:val="a3"/>
        <w:spacing w:after="0"/>
        <w:ind w:left="1440"/>
        <w:jc w:val="both"/>
      </w:pPr>
      <w:r>
        <w:rPr>
          <w:rFonts w:ascii="Arial" w:hAnsi="Arial" w:cs="Arial"/>
          <w:color w:val="000000"/>
          <w:sz w:val="21"/>
          <w:szCs w:val="21"/>
        </w:rPr>
        <w:t>          </w:t>
      </w:r>
    </w:p>
    <w:sectPr w:rsidR="000C3B2C" w:rsidSect="00A420C4">
      <w:footerReference w:type="default" r:id="rId9"/>
      <w:headerReference w:type="firs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67" w:rsidRDefault="002A4567" w:rsidP="0020255E">
      <w:pPr>
        <w:spacing w:after="0" w:line="240" w:lineRule="auto"/>
      </w:pPr>
      <w:r>
        <w:separator/>
      </w:r>
    </w:p>
  </w:endnote>
  <w:endnote w:type="continuationSeparator" w:id="0">
    <w:p w:rsidR="002A4567" w:rsidRDefault="002A4567" w:rsidP="0020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14399"/>
      <w:docPartObj>
        <w:docPartGallery w:val="Page Numbers (Bottom of Page)"/>
        <w:docPartUnique/>
      </w:docPartObj>
    </w:sdtPr>
    <w:sdtEndPr/>
    <w:sdtContent>
      <w:p w:rsidR="002F7FAB" w:rsidRDefault="002F7FA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C10">
          <w:rPr>
            <w:noProof/>
          </w:rPr>
          <w:t>10</w:t>
        </w:r>
        <w:r>
          <w:fldChar w:fldCharType="end"/>
        </w:r>
      </w:p>
    </w:sdtContent>
  </w:sdt>
  <w:p w:rsidR="002F7FAB" w:rsidRDefault="002F7F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67" w:rsidRDefault="002A4567" w:rsidP="0020255E">
      <w:pPr>
        <w:spacing w:after="0" w:line="240" w:lineRule="auto"/>
      </w:pPr>
      <w:r>
        <w:separator/>
      </w:r>
    </w:p>
  </w:footnote>
  <w:footnote w:type="continuationSeparator" w:id="0">
    <w:p w:rsidR="002A4567" w:rsidRDefault="002A4567" w:rsidP="0020255E">
      <w:pPr>
        <w:spacing w:after="0" w:line="240" w:lineRule="auto"/>
      </w:pPr>
      <w:r>
        <w:continuationSeparator/>
      </w:r>
    </w:p>
  </w:footnote>
  <w:footnote w:id="1">
    <w:p w:rsidR="003F3886" w:rsidRPr="003F3886" w:rsidRDefault="003F3886" w:rsidP="003F38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886">
        <w:rPr>
          <w:rStyle w:val="af0"/>
          <w:color w:val="FF0000"/>
        </w:rPr>
        <w:footnoteRef/>
      </w:r>
      <w:r w:rsidRPr="003F3886">
        <w:rPr>
          <w:color w:val="FF0000"/>
        </w:rPr>
        <w:t xml:space="preserve"> </w:t>
      </w:r>
      <w:r w:rsidRPr="003F3886">
        <w:rPr>
          <w:rFonts w:ascii="Times New Roman" w:hAnsi="Times New Roman" w:cs="Times New Roman"/>
          <w:color w:val="FF0000"/>
          <w:sz w:val="20"/>
          <w:szCs w:val="20"/>
        </w:rPr>
        <w:t>Входящую в подпрограмму «Развитие культуры Томской области» государственной программы Томской области «Развитие культуры и туризма в Томской области»</w:t>
      </w:r>
      <w:r w:rsidRPr="003F3886">
        <w:rPr>
          <w:rFonts w:ascii="Times New Roman" w:hAnsi="Times New Roman" w:cs="Times New Roman"/>
          <w:sz w:val="20"/>
          <w:szCs w:val="20"/>
        </w:rPr>
        <w:t>.</w:t>
      </w:r>
      <w:r w:rsidRPr="00A420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</w:footnote>
  <w:footnote w:id="2">
    <w:p w:rsidR="001965EC" w:rsidRPr="0020255E" w:rsidRDefault="001965EC" w:rsidP="00A420C4">
      <w:pPr>
        <w:pStyle w:val="ae"/>
        <w:jc w:val="both"/>
        <w:rPr>
          <w:rFonts w:ascii="Times New Roman" w:hAnsi="Times New Roman" w:cs="Times New Roman"/>
          <w:color w:val="FF0000"/>
        </w:rPr>
      </w:pPr>
      <w:r w:rsidRPr="006D11A2">
        <w:rPr>
          <w:rStyle w:val="af0"/>
          <w:rFonts w:ascii="Times New Roman" w:hAnsi="Times New Roman" w:cs="Times New Roman"/>
          <w:color w:val="000000" w:themeColor="text1"/>
        </w:rPr>
        <w:footnoteRef/>
      </w:r>
      <w:r w:rsidRPr="006D11A2">
        <w:rPr>
          <w:rFonts w:ascii="Times New Roman" w:hAnsi="Times New Roman" w:cs="Times New Roman"/>
          <w:color w:val="000000" w:themeColor="text1"/>
        </w:rPr>
        <w:t xml:space="preserve"> Положение </w:t>
      </w:r>
      <w:r w:rsidR="007B47AD" w:rsidRPr="006D11A2">
        <w:rPr>
          <w:rFonts w:ascii="Times New Roman" w:hAnsi="Times New Roman" w:cs="Times New Roman"/>
          <w:color w:val="000000" w:themeColor="text1"/>
        </w:rPr>
        <w:t>о</w:t>
      </w:r>
      <w:r w:rsidRPr="006D11A2">
        <w:rPr>
          <w:rFonts w:ascii="Times New Roman" w:hAnsi="Times New Roman" w:cs="Times New Roman"/>
          <w:color w:val="000000" w:themeColor="text1"/>
        </w:rPr>
        <w:t xml:space="preserve"> сельско</w:t>
      </w:r>
      <w:r w:rsidR="00A420C4" w:rsidRPr="006D11A2">
        <w:rPr>
          <w:rFonts w:ascii="Times New Roman" w:hAnsi="Times New Roman" w:cs="Times New Roman"/>
          <w:color w:val="000000" w:themeColor="text1"/>
        </w:rPr>
        <w:t>й модельной библиотек</w:t>
      </w:r>
      <w:r w:rsidR="00B165B5" w:rsidRPr="00B165B5">
        <w:rPr>
          <w:rFonts w:ascii="Times New Roman" w:hAnsi="Times New Roman" w:cs="Times New Roman"/>
          <w:color w:val="FF0000"/>
        </w:rPr>
        <w:t>е</w:t>
      </w:r>
      <w:r w:rsidR="00A420C4" w:rsidRPr="006D11A2">
        <w:rPr>
          <w:rFonts w:ascii="Times New Roman" w:hAnsi="Times New Roman" w:cs="Times New Roman"/>
          <w:color w:val="000000" w:themeColor="text1"/>
        </w:rPr>
        <w:t xml:space="preserve"> согласовано с Департаментом по культуре и туризму Томской области и утверждено приказом директора ОГАУК «Томская областная </w:t>
      </w:r>
      <w:r w:rsidR="00907173" w:rsidRPr="00414FAD">
        <w:rPr>
          <w:rFonts w:ascii="Times New Roman" w:hAnsi="Times New Roman" w:cs="Times New Roman"/>
          <w:b/>
          <w:color w:val="943634" w:themeColor="accent2" w:themeShade="BF"/>
        </w:rPr>
        <w:t>универсальная научная</w:t>
      </w:r>
      <w:r w:rsidR="00907173" w:rsidRPr="00414FAD">
        <w:rPr>
          <w:rFonts w:ascii="Times New Roman" w:hAnsi="Times New Roman" w:cs="Times New Roman"/>
          <w:color w:val="943634" w:themeColor="accent2" w:themeShade="BF"/>
        </w:rPr>
        <w:t xml:space="preserve"> </w:t>
      </w:r>
      <w:r w:rsidR="00A420C4" w:rsidRPr="006D11A2">
        <w:rPr>
          <w:rFonts w:ascii="Times New Roman" w:hAnsi="Times New Roman" w:cs="Times New Roman"/>
          <w:color w:val="000000" w:themeColor="text1"/>
        </w:rPr>
        <w:t>библиотека им. А.С. Пушкина» от 16.09.2015 г. № 62/01-02.</w:t>
      </w:r>
      <w:r w:rsidR="00A420C4" w:rsidRPr="00A420C4">
        <w:rPr>
          <w:rFonts w:ascii="Times New Roman" w:hAnsi="Times New Roman" w:cs="Times New Roman"/>
          <w:color w:val="000000" w:themeColor="text1"/>
        </w:rPr>
        <w:t xml:space="preserve">               </w:t>
      </w:r>
    </w:p>
  </w:footnote>
  <w:footnote w:id="3">
    <w:p w:rsidR="003C1322" w:rsidRPr="003C1322" w:rsidRDefault="003C1322">
      <w:pPr>
        <w:pStyle w:val="ae"/>
        <w:rPr>
          <w:rFonts w:ascii="Times New Roman" w:hAnsi="Times New Roman" w:cs="Times New Roman"/>
        </w:rPr>
      </w:pPr>
      <w:r w:rsidRPr="003C1322">
        <w:rPr>
          <w:rStyle w:val="af0"/>
          <w:rFonts w:ascii="Times New Roman" w:hAnsi="Times New Roman" w:cs="Times New Roman"/>
          <w:color w:val="FF0000"/>
        </w:rPr>
        <w:footnoteRef/>
      </w:r>
      <w:r w:rsidRPr="003C1322">
        <w:rPr>
          <w:rFonts w:ascii="Times New Roman" w:hAnsi="Times New Roman" w:cs="Times New Roman"/>
          <w:color w:val="FF0000"/>
        </w:rPr>
        <w:t xml:space="preserve"> Утвержденной постановлением Администрации Томской области от 27.11.2012 N 470а</w:t>
      </w:r>
      <w:r>
        <w:rPr>
          <w:rFonts w:ascii="Times New Roman" w:hAnsi="Times New Roman" w:cs="Times New Roman"/>
          <w:color w:val="FF0000"/>
        </w:rPr>
        <w:t>.</w:t>
      </w:r>
    </w:p>
  </w:footnote>
  <w:footnote w:id="4">
    <w:p w:rsidR="00B31802" w:rsidRPr="00B31802" w:rsidRDefault="00B31802" w:rsidP="00B318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B31802">
        <w:rPr>
          <w:rStyle w:val="af0"/>
          <w:color w:val="FF0000"/>
          <w:sz w:val="20"/>
          <w:szCs w:val="20"/>
        </w:rPr>
        <w:footnoteRef/>
      </w:r>
      <w:r w:rsidRPr="00B31802">
        <w:rPr>
          <w:color w:val="FF0000"/>
          <w:sz w:val="20"/>
          <w:szCs w:val="20"/>
        </w:rPr>
        <w:t xml:space="preserve"> </w:t>
      </w:r>
      <w:r w:rsidRPr="00B31802">
        <w:rPr>
          <w:rFonts w:ascii="Times New Roman" w:hAnsi="Times New Roman" w:cs="Times New Roman"/>
          <w:color w:val="FF0000"/>
          <w:sz w:val="20"/>
          <w:szCs w:val="20"/>
        </w:rPr>
        <w:t>Утвержденной постановлением Администрации Томской области от 12 декабря 2014 года № 491а.</w:t>
      </w:r>
    </w:p>
    <w:p w:rsidR="00B31802" w:rsidRDefault="00B31802">
      <w:pPr>
        <w:pStyle w:val="ae"/>
      </w:pPr>
    </w:p>
  </w:footnote>
  <w:footnote w:id="5">
    <w:p w:rsidR="001A22D0" w:rsidRPr="00A420C4" w:rsidRDefault="001A22D0" w:rsidP="00A420C4">
      <w:pPr>
        <w:pStyle w:val="ae"/>
        <w:rPr>
          <w:rFonts w:ascii="Times New Roman" w:hAnsi="Times New Roman" w:cs="Times New Roman"/>
        </w:rPr>
      </w:pPr>
      <w:r w:rsidRPr="00A420C4">
        <w:rPr>
          <w:rStyle w:val="af0"/>
          <w:rFonts w:ascii="Times New Roman" w:hAnsi="Times New Roman" w:cs="Times New Roman"/>
        </w:rPr>
        <w:footnoteRef/>
      </w:r>
      <w:r w:rsidRPr="00A420C4">
        <w:rPr>
          <w:rFonts w:ascii="Times New Roman" w:hAnsi="Times New Roman" w:cs="Times New Roman"/>
        </w:rPr>
        <w:t xml:space="preserve"> Утверждена постановлением правительства РФ 08.12.2005 № 740.</w:t>
      </w:r>
    </w:p>
  </w:footnote>
  <w:footnote w:id="6">
    <w:p w:rsidR="001A22D0" w:rsidRPr="00C302E4" w:rsidRDefault="001A22D0" w:rsidP="00C302E4">
      <w:pPr>
        <w:pStyle w:val="ae"/>
        <w:jc w:val="both"/>
        <w:rPr>
          <w:rFonts w:ascii="Times New Roman" w:hAnsi="Times New Roman" w:cs="Times New Roman"/>
          <w:color w:val="000000" w:themeColor="text1"/>
        </w:rPr>
      </w:pPr>
      <w:r w:rsidRPr="00C302E4">
        <w:rPr>
          <w:rStyle w:val="af0"/>
          <w:rFonts w:ascii="Times New Roman" w:hAnsi="Times New Roman" w:cs="Times New Roman"/>
          <w:color w:val="000000" w:themeColor="text1"/>
        </w:rPr>
        <w:footnoteRef/>
      </w:r>
      <w:r w:rsidRPr="00C302E4">
        <w:rPr>
          <w:rFonts w:ascii="Times New Roman" w:hAnsi="Times New Roman" w:cs="Times New Roman"/>
          <w:color w:val="000000" w:themeColor="text1"/>
        </w:rPr>
        <w:t>«Положение о проведении ежегодного конкурса сельских библиотек муниципальных образований Томской области на присвоение (подтверждение) статуса «Сельская модельная библиотека Томской области» согласовано с Департаментом по культуре и туризму Томской области и утверждено приказом директора ОГАУК «Томская областная библиотека им. А.С. Пушкина» от 16.09.2015 г. № 62/01-02.</w:t>
      </w:r>
      <w:r w:rsidRPr="00C302E4">
        <w:rPr>
          <w:rFonts w:ascii="Times New Roman" w:hAnsi="Times New Roman" w:cs="Times New Roman"/>
          <w:color w:val="000000" w:themeColor="text1"/>
          <w:highlight w:val="yellow"/>
        </w:rPr>
        <w:t xml:space="preserve">               </w:t>
      </w:r>
    </w:p>
  </w:footnote>
  <w:footnote w:id="7">
    <w:p w:rsidR="00F60FF3" w:rsidRPr="00F60FF3" w:rsidRDefault="00F60FF3" w:rsidP="00C302E4">
      <w:pPr>
        <w:pStyle w:val="ae"/>
        <w:jc w:val="both"/>
        <w:rPr>
          <w:rFonts w:ascii="Times New Roman" w:hAnsi="Times New Roman" w:cs="Times New Roman"/>
          <w:color w:val="FF0000"/>
        </w:rPr>
      </w:pPr>
      <w:r w:rsidRPr="00C302E4">
        <w:rPr>
          <w:rStyle w:val="af0"/>
          <w:rFonts w:ascii="Times New Roman" w:hAnsi="Times New Roman" w:cs="Times New Roman"/>
          <w:color w:val="000000" w:themeColor="text1"/>
        </w:rPr>
        <w:footnoteRef/>
      </w:r>
      <w:r w:rsidRPr="00C302E4">
        <w:rPr>
          <w:rFonts w:ascii="Times New Roman" w:hAnsi="Times New Roman" w:cs="Times New Roman"/>
          <w:color w:val="000000" w:themeColor="text1"/>
        </w:rPr>
        <w:t xml:space="preserve"> Приказы Департамента по культуре и туризму Томской области от </w:t>
      </w:r>
      <w:r w:rsidR="001A22D0" w:rsidRPr="00C302E4">
        <w:rPr>
          <w:rFonts w:ascii="Times New Roman" w:hAnsi="Times New Roman" w:cs="Times New Roman"/>
          <w:color w:val="000000" w:themeColor="text1"/>
        </w:rPr>
        <w:t xml:space="preserve">16.12.2014 г. № 494 / 01-09 и                                       </w:t>
      </w:r>
      <w:r w:rsidRPr="00C302E4">
        <w:rPr>
          <w:rFonts w:ascii="Times New Roman" w:hAnsi="Times New Roman" w:cs="Times New Roman"/>
          <w:color w:val="000000" w:themeColor="text1"/>
        </w:rPr>
        <w:t>от 24.05.2016 г. № 153 / 01-09.</w:t>
      </w:r>
    </w:p>
  </w:footnote>
  <w:footnote w:id="8">
    <w:p w:rsidR="001965EC" w:rsidRPr="006F28ED" w:rsidRDefault="001965EC">
      <w:pPr>
        <w:pStyle w:val="ae"/>
        <w:rPr>
          <w:rFonts w:ascii="Times New Roman" w:hAnsi="Times New Roman" w:cs="Times New Roman"/>
        </w:rPr>
      </w:pPr>
      <w:r w:rsidRPr="00C302E4">
        <w:rPr>
          <w:rStyle w:val="af0"/>
          <w:rFonts w:ascii="Times New Roman" w:hAnsi="Times New Roman" w:cs="Times New Roman"/>
          <w:color w:val="000000" w:themeColor="text1"/>
        </w:rPr>
        <w:footnoteRef/>
      </w:r>
      <w:r w:rsidRPr="00C302E4">
        <w:rPr>
          <w:rFonts w:ascii="Times New Roman" w:hAnsi="Times New Roman" w:cs="Times New Roman"/>
          <w:color w:val="000000" w:themeColor="text1"/>
        </w:rPr>
        <w:t xml:space="preserve"> Смета составляется персонально для каждой библиотеки с учетом уже имеющихся ресурсов.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EC" w:rsidRDefault="001965EC" w:rsidP="0020255E">
    <w:pPr>
      <w:pStyle w:val="aa"/>
      <w:jc w:val="center"/>
      <w:rPr>
        <w:rFonts w:ascii="Times New Roman" w:hAnsi="Times New Roman" w:cs="Times New Roman"/>
        <w:i/>
        <w:sz w:val="24"/>
        <w:szCs w:val="24"/>
      </w:rPr>
    </w:pPr>
    <w:r w:rsidRPr="0020255E">
      <w:rPr>
        <w:rFonts w:ascii="Times New Roman" w:hAnsi="Times New Roman" w:cs="Times New Roman"/>
        <w:i/>
        <w:sz w:val="24"/>
        <w:szCs w:val="24"/>
      </w:rPr>
      <w:t xml:space="preserve">Областное государственное автономное учреждение культуры </w:t>
    </w:r>
  </w:p>
  <w:p w:rsidR="001965EC" w:rsidRDefault="001965EC" w:rsidP="0020255E">
    <w:pPr>
      <w:pStyle w:val="aa"/>
      <w:jc w:val="center"/>
      <w:rPr>
        <w:rFonts w:ascii="Times New Roman" w:hAnsi="Times New Roman" w:cs="Times New Roman"/>
        <w:i/>
        <w:sz w:val="24"/>
        <w:szCs w:val="24"/>
      </w:rPr>
    </w:pPr>
    <w:r w:rsidRPr="0020255E">
      <w:rPr>
        <w:rFonts w:ascii="Times New Roman" w:hAnsi="Times New Roman" w:cs="Times New Roman"/>
        <w:i/>
        <w:sz w:val="24"/>
        <w:szCs w:val="24"/>
      </w:rPr>
      <w:t>«Томская областная универсальная научная библиотека им. А.С. Пушкина»</w:t>
    </w:r>
  </w:p>
  <w:p w:rsidR="001965EC" w:rsidRDefault="001965EC" w:rsidP="0020255E">
    <w:pPr>
      <w:pStyle w:val="aa"/>
      <w:tabs>
        <w:tab w:val="left" w:pos="8295"/>
      </w:tabs>
    </w:pPr>
    <w:r>
      <w:rPr>
        <w:rFonts w:ascii="Times New Roman" w:hAnsi="Times New Roman" w:cs="Times New Roman"/>
        <w:i/>
        <w:sz w:val="24"/>
        <w:szCs w:val="24"/>
      </w:rPr>
      <w:tab/>
      <w:t>----------------------------------------------------------------</w:t>
    </w:r>
    <w:r>
      <w:rPr>
        <w:rFonts w:ascii="Times New Roman" w:hAnsi="Times New Roman" w:cs="Times New Roman"/>
        <w:i/>
        <w:sz w:val="24"/>
        <w:szCs w:val="24"/>
      </w:rPr>
      <w:tab/>
    </w:r>
  </w:p>
  <w:p w:rsidR="001965EC" w:rsidRDefault="001965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2992C"/>
    <w:lvl w:ilvl="0">
      <w:numFmt w:val="bullet"/>
      <w:lvlText w:val="*"/>
      <w:lvlJc w:val="left"/>
    </w:lvl>
  </w:abstractNum>
  <w:abstractNum w:abstractNumId="1">
    <w:nsid w:val="079F7F55"/>
    <w:multiLevelType w:val="hybridMultilevel"/>
    <w:tmpl w:val="56ECFFB4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E0613"/>
    <w:multiLevelType w:val="hybridMultilevel"/>
    <w:tmpl w:val="8DD6ADB8"/>
    <w:lvl w:ilvl="0" w:tplc="2F540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A7246C"/>
    <w:multiLevelType w:val="multilevel"/>
    <w:tmpl w:val="16C84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/>
      </w:rPr>
    </w:lvl>
  </w:abstractNum>
  <w:abstractNum w:abstractNumId="4">
    <w:nsid w:val="145D73B1"/>
    <w:multiLevelType w:val="hybridMultilevel"/>
    <w:tmpl w:val="41E42830"/>
    <w:lvl w:ilvl="0" w:tplc="07DE1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C6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CA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64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87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60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87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A4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22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DA3A29"/>
    <w:multiLevelType w:val="hybridMultilevel"/>
    <w:tmpl w:val="1BEA356C"/>
    <w:lvl w:ilvl="0" w:tplc="2F540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FE2E35"/>
    <w:multiLevelType w:val="hybridMultilevel"/>
    <w:tmpl w:val="A7D63B3C"/>
    <w:lvl w:ilvl="0" w:tplc="2F5406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DC7746"/>
    <w:multiLevelType w:val="hybridMultilevel"/>
    <w:tmpl w:val="12B4F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152F39"/>
    <w:multiLevelType w:val="hybridMultilevel"/>
    <w:tmpl w:val="A05C975E"/>
    <w:lvl w:ilvl="0" w:tplc="7B8E6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65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4B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61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2F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4E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A7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A7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23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22A23CA"/>
    <w:multiLevelType w:val="hybridMultilevel"/>
    <w:tmpl w:val="7330914A"/>
    <w:lvl w:ilvl="0" w:tplc="41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C3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A7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C6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6D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83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0A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4B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4C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572B58"/>
    <w:multiLevelType w:val="hybridMultilevel"/>
    <w:tmpl w:val="EB9088E6"/>
    <w:lvl w:ilvl="0" w:tplc="2F540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832F90"/>
    <w:multiLevelType w:val="hybridMultilevel"/>
    <w:tmpl w:val="76A87A3E"/>
    <w:lvl w:ilvl="0" w:tplc="2F540614">
      <w:start w:val="1"/>
      <w:numFmt w:val="bullet"/>
      <w:lvlText w:val="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2">
    <w:nsid w:val="365814AD"/>
    <w:multiLevelType w:val="hybridMultilevel"/>
    <w:tmpl w:val="9A5C5CDE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B0416"/>
    <w:multiLevelType w:val="hybridMultilevel"/>
    <w:tmpl w:val="FA0C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6547D"/>
    <w:multiLevelType w:val="hybridMultilevel"/>
    <w:tmpl w:val="26529D8E"/>
    <w:lvl w:ilvl="0" w:tplc="2F540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7A4963"/>
    <w:multiLevelType w:val="hybridMultilevel"/>
    <w:tmpl w:val="43F6B678"/>
    <w:lvl w:ilvl="0" w:tplc="BEFEB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89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C3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C1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09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E6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8E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EB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6B57FD"/>
    <w:multiLevelType w:val="singleLevel"/>
    <w:tmpl w:val="863653B0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7">
    <w:nsid w:val="4ACC34BF"/>
    <w:multiLevelType w:val="hybridMultilevel"/>
    <w:tmpl w:val="8B1080B6"/>
    <w:lvl w:ilvl="0" w:tplc="2F540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B97EC5"/>
    <w:multiLevelType w:val="hybridMultilevel"/>
    <w:tmpl w:val="5EEE659A"/>
    <w:lvl w:ilvl="0" w:tplc="2F54061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22F17E6"/>
    <w:multiLevelType w:val="hybridMultilevel"/>
    <w:tmpl w:val="27DC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67F9C"/>
    <w:multiLevelType w:val="hybridMultilevel"/>
    <w:tmpl w:val="C7B613FE"/>
    <w:lvl w:ilvl="0" w:tplc="34B6B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23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2C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AE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E3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8C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EC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C5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EC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7132B83"/>
    <w:multiLevelType w:val="hybridMultilevel"/>
    <w:tmpl w:val="70F49E7E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A0BC6"/>
    <w:multiLevelType w:val="hybridMultilevel"/>
    <w:tmpl w:val="DB200FC0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E2B94"/>
    <w:multiLevelType w:val="hybridMultilevel"/>
    <w:tmpl w:val="1CAC6A88"/>
    <w:lvl w:ilvl="0" w:tplc="2F5406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B508C8"/>
    <w:multiLevelType w:val="hybridMultilevel"/>
    <w:tmpl w:val="36642596"/>
    <w:lvl w:ilvl="0" w:tplc="2F5406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DE5E99"/>
    <w:multiLevelType w:val="hybridMultilevel"/>
    <w:tmpl w:val="62889268"/>
    <w:lvl w:ilvl="0" w:tplc="2F540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D900D9"/>
    <w:multiLevelType w:val="hybridMultilevel"/>
    <w:tmpl w:val="89A4E17C"/>
    <w:lvl w:ilvl="0" w:tplc="FA52C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AC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AC4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4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48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A7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8C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A0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C5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BDF102D"/>
    <w:multiLevelType w:val="hybridMultilevel"/>
    <w:tmpl w:val="CC9642FE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B2BCD"/>
    <w:multiLevelType w:val="hybridMultilevel"/>
    <w:tmpl w:val="1D824C6C"/>
    <w:lvl w:ilvl="0" w:tplc="2F5406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0EB3F86"/>
    <w:multiLevelType w:val="hybridMultilevel"/>
    <w:tmpl w:val="8822E660"/>
    <w:lvl w:ilvl="0" w:tplc="70EC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8C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C1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C7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C7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D8D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81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2B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EB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2987DA8"/>
    <w:multiLevelType w:val="hybridMultilevel"/>
    <w:tmpl w:val="C8A881F0"/>
    <w:lvl w:ilvl="0" w:tplc="5F4AF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A3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2D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E0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EA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A9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4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6D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67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3F256DF"/>
    <w:multiLevelType w:val="hybridMultilevel"/>
    <w:tmpl w:val="D6AE4B2C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06CED"/>
    <w:multiLevelType w:val="hybridMultilevel"/>
    <w:tmpl w:val="0082C76A"/>
    <w:lvl w:ilvl="0" w:tplc="2F540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1541F3"/>
    <w:multiLevelType w:val="hybridMultilevel"/>
    <w:tmpl w:val="9BF0D9DE"/>
    <w:lvl w:ilvl="0" w:tplc="D13ED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E4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67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E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8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88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CD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C9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0F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80C322D"/>
    <w:multiLevelType w:val="hybridMultilevel"/>
    <w:tmpl w:val="ACB2C294"/>
    <w:lvl w:ilvl="0" w:tplc="2F540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215D73"/>
    <w:multiLevelType w:val="hybridMultilevel"/>
    <w:tmpl w:val="16C29286"/>
    <w:lvl w:ilvl="0" w:tplc="B2586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33"/>
  </w:num>
  <w:num w:numId="4">
    <w:abstractNumId w:val="20"/>
  </w:num>
  <w:num w:numId="5">
    <w:abstractNumId w:val="15"/>
  </w:num>
  <w:num w:numId="6">
    <w:abstractNumId w:val="4"/>
  </w:num>
  <w:num w:numId="7">
    <w:abstractNumId w:val="26"/>
  </w:num>
  <w:num w:numId="8">
    <w:abstractNumId w:val="29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  <w:num w:numId="13">
    <w:abstractNumId w:val="16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23"/>
  </w:num>
  <w:num w:numId="18">
    <w:abstractNumId w:val="18"/>
  </w:num>
  <w:num w:numId="19">
    <w:abstractNumId w:val="35"/>
  </w:num>
  <w:num w:numId="20">
    <w:abstractNumId w:val="25"/>
  </w:num>
  <w:num w:numId="21">
    <w:abstractNumId w:val="13"/>
  </w:num>
  <w:num w:numId="22">
    <w:abstractNumId w:val="10"/>
  </w:num>
  <w:num w:numId="23">
    <w:abstractNumId w:val="34"/>
  </w:num>
  <w:num w:numId="24">
    <w:abstractNumId w:val="3"/>
  </w:num>
  <w:num w:numId="25">
    <w:abstractNumId w:val="19"/>
  </w:num>
  <w:num w:numId="26">
    <w:abstractNumId w:val="24"/>
  </w:num>
  <w:num w:numId="27">
    <w:abstractNumId w:val="22"/>
  </w:num>
  <w:num w:numId="28">
    <w:abstractNumId w:val="31"/>
  </w:num>
  <w:num w:numId="29">
    <w:abstractNumId w:val="32"/>
  </w:num>
  <w:num w:numId="30">
    <w:abstractNumId w:val="17"/>
  </w:num>
  <w:num w:numId="31">
    <w:abstractNumId w:val="2"/>
  </w:num>
  <w:num w:numId="32">
    <w:abstractNumId w:val="14"/>
  </w:num>
  <w:num w:numId="33">
    <w:abstractNumId w:val="6"/>
  </w:num>
  <w:num w:numId="34">
    <w:abstractNumId w:val="1"/>
  </w:num>
  <w:num w:numId="35">
    <w:abstractNumId w:val="28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AD"/>
    <w:rsid w:val="00013608"/>
    <w:rsid w:val="00056E4C"/>
    <w:rsid w:val="00064040"/>
    <w:rsid w:val="00077DFF"/>
    <w:rsid w:val="0008794F"/>
    <w:rsid w:val="000C3B2C"/>
    <w:rsid w:val="000F1E2A"/>
    <w:rsid w:val="00117787"/>
    <w:rsid w:val="00154B0E"/>
    <w:rsid w:val="00156B47"/>
    <w:rsid w:val="00170E3A"/>
    <w:rsid w:val="001965EC"/>
    <w:rsid w:val="001A22D0"/>
    <w:rsid w:val="0020255E"/>
    <w:rsid w:val="002200C8"/>
    <w:rsid w:val="002239C1"/>
    <w:rsid w:val="0025136F"/>
    <w:rsid w:val="002A4567"/>
    <w:rsid w:val="002F7FAB"/>
    <w:rsid w:val="00325E00"/>
    <w:rsid w:val="00343D86"/>
    <w:rsid w:val="00376857"/>
    <w:rsid w:val="00390B24"/>
    <w:rsid w:val="003C1322"/>
    <w:rsid w:val="003C21BA"/>
    <w:rsid w:val="003F3886"/>
    <w:rsid w:val="00414FAD"/>
    <w:rsid w:val="00423BBB"/>
    <w:rsid w:val="00433E5A"/>
    <w:rsid w:val="00436ADF"/>
    <w:rsid w:val="00461755"/>
    <w:rsid w:val="00491174"/>
    <w:rsid w:val="004A18DB"/>
    <w:rsid w:val="004B290E"/>
    <w:rsid w:val="00507792"/>
    <w:rsid w:val="00522AA0"/>
    <w:rsid w:val="00553E30"/>
    <w:rsid w:val="00572D32"/>
    <w:rsid w:val="005A68B6"/>
    <w:rsid w:val="00662DD5"/>
    <w:rsid w:val="006720ED"/>
    <w:rsid w:val="006A6AD2"/>
    <w:rsid w:val="006D11A2"/>
    <w:rsid w:val="006F28ED"/>
    <w:rsid w:val="00713827"/>
    <w:rsid w:val="007554BD"/>
    <w:rsid w:val="00763C10"/>
    <w:rsid w:val="007B47AD"/>
    <w:rsid w:val="00830BA9"/>
    <w:rsid w:val="008326AA"/>
    <w:rsid w:val="008C5A17"/>
    <w:rsid w:val="008F24F9"/>
    <w:rsid w:val="00907173"/>
    <w:rsid w:val="00946F5B"/>
    <w:rsid w:val="009A6EF1"/>
    <w:rsid w:val="00A0351E"/>
    <w:rsid w:val="00A11C0B"/>
    <w:rsid w:val="00A420C4"/>
    <w:rsid w:val="00A833D4"/>
    <w:rsid w:val="00A928A4"/>
    <w:rsid w:val="00B165B5"/>
    <w:rsid w:val="00B31802"/>
    <w:rsid w:val="00B579C1"/>
    <w:rsid w:val="00B6405D"/>
    <w:rsid w:val="00BA19AE"/>
    <w:rsid w:val="00BB6386"/>
    <w:rsid w:val="00C02751"/>
    <w:rsid w:val="00C14478"/>
    <w:rsid w:val="00C302E4"/>
    <w:rsid w:val="00CA1D1D"/>
    <w:rsid w:val="00CD1858"/>
    <w:rsid w:val="00D838DE"/>
    <w:rsid w:val="00DC6549"/>
    <w:rsid w:val="00DD5A28"/>
    <w:rsid w:val="00DD5F66"/>
    <w:rsid w:val="00E2136B"/>
    <w:rsid w:val="00E52119"/>
    <w:rsid w:val="00EA360C"/>
    <w:rsid w:val="00F50E70"/>
    <w:rsid w:val="00F56CB7"/>
    <w:rsid w:val="00F60FF3"/>
    <w:rsid w:val="00F7240F"/>
    <w:rsid w:val="00F728DB"/>
    <w:rsid w:val="00F76486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ED"/>
    <w:pPr>
      <w:ind w:left="720"/>
      <w:contextualSpacing/>
    </w:pPr>
  </w:style>
  <w:style w:type="paragraph" w:styleId="a4">
    <w:name w:val="Body Text Indent"/>
    <w:basedOn w:val="a"/>
    <w:link w:val="a5"/>
    <w:rsid w:val="006720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2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67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720ED"/>
    <w:rPr>
      <w:b/>
      <w:bCs/>
    </w:rPr>
  </w:style>
  <w:style w:type="character" w:styleId="a8">
    <w:name w:val="Hyperlink"/>
    <w:uiPriority w:val="99"/>
    <w:semiHidden/>
    <w:unhideWhenUsed/>
    <w:rsid w:val="00F7240F"/>
    <w:rPr>
      <w:color w:val="336699"/>
      <w:sz w:val="18"/>
      <w:szCs w:val="18"/>
      <w:u w:val="single"/>
    </w:rPr>
  </w:style>
  <w:style w:type="table" w:styleId="a9">
    <w:name w:val="Table Grid"/>
    <w:basedOn w:val="a1"/>
    <w:uiPriority w:val="59"/>
    <w:rsid w:val="00522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0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255E"/>
  </w:style>
  <w:style w:type="paragraph" w:styleId="ac">
    <w:name w:val="footer"/>
    <w:basedOn w:val="a"/>
    <w:link w:val="ad"/>
    <w:uiPriority w:val="99"/>
    <w:unhideWhenUsed/>
    <w:rsid w:val="0020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55E"/>
  </w:style>
  <w:style w:type="paragraph" w:styleId="ae">
    <w:name w:val="footnote text"/>
    <w:basedOn w:val="a"/>
    <w:link w:val="af"/>
    <w:uiPriority w:val="99"/>
    <w:unhideWhenUsed/>
    <w:rsid w:val="0020255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0255E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20255E"/>
    <w:rPr>
      <w:vertAlign w:val="superscript"/>
    </w:rPr>
  </w:style>
  <w:style w:type="paragraph" w:customStyle="1" w:styleId="21">
    <w:name w:val="Основной текст 21"/>
    <w:basedOn w:val="a"/>
    <w:rsid w:val="001A22D0"/>
    <w:pPr>
      <w:suppressAutoHyphens/>
      <w:spacing w:after="0" w:line="360" w:lineRule="auto"/>
      <w:ind w:right="43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A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2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ED"/>
    <w:pPr>
      <w:ind w:left="720"/>
      <w:contextualSpacing/>
    </w:pPr>
  </w:style>
  <w:style w:type="paragraph" w:styleId="a4">
    <w:name w:val="Body Text Indent"/>
    <w:basedOn w:val="a"/>
    <w:link w:val="a5"/>
    <w:rsid w:val="006720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2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67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720ED"/>
    <w:rPr>
      <w:b/>
      <w:bCs/>
    </w:rPr>
  </w:style>
  <w:style w:type="character" w:styleId="a8">
    <w:name w:val="Hyperlink"/>
    <w:uiPriority w:val="99"/>
    <w:semiHidden/>
    <w:unhideWhenUsed/>
    <w:rsid w:val="00F7240F"/>
    <w:rPr>
      <w:color w:val="336699"/>
      <w:sz w:val="18"/>
      <w:szCs w:val="18"/>
      <w:u w:val="single"/>
    </w:rPr>
  </w:style>
  <w:style w:type="table" w:styleId="a9">
    <w:name w:val="Table Grid"/>
    <w:basedOn w:val="a1"/>
    <w:uiPriority w:val="59"/>
    <w:rsid w:val="00522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0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255E"/>
  </w:style>
  <w:style w:type="paragraph" w:styleId="ac">
    <w:name w:val="footer"/>
    <w:basedOn w:val="a"/>
    <w:link w:val="ad"/>
    <w:uiPriority w:val="99"/>
    <w:unhideWhenUsed/>
    <w:rsid w:val="0020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55E"/>
  </w:style>
  <w:style w:type="paragraph" w:styleId="ae">
    <w:name w:val="footnote text"/>
    <w:basedOn w:val="a"/>
    <w:link w:val="af"/>
    <w:uiPriority w:val="99"/>
    <w:unhideWhenUsed/>
    <w:rsid w:val="0020255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0255E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20255E"/>
    <w:rPr>
      <w:vertAlign w:val="superscript"/>
    </w:rPr>
  </w:style>
  <w:style w:type="paragraph" w:customStyle="1" w:styleId="21">
    <w:name w:val="Основной текст 21"/>
    <w:basedOn w:val="a"/>
    <w:rsid w:val="001A22D0"/>
    <w:pPr>
      <w:suppressAutoHyphens/>
      <w:spacing w:after="0" w:line="360" w:lineRule="auto"/>
      <w:ind w:right="43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A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2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6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7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B558-CCDA-4D44-BBB7-6D0BF14F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3765</Words>
  <Characters>21463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Ирина Михайловна</dc:creator>
  <cp:keywords/>
  <dc:description/>
  <cp:lastModifiedBy>*</cp:lastModifiedBy>
  <cp:revision>10</cp:revision>
  <cp:lastPrinted>2016-11-21T04:56:00Z</cp:lastPrinted>
  <dcterms:created xsi:type="dcterms:W3CDTF">2016-11-24T10:19:00Z</dcterms:created>
  <dcterms:modified xsi:type="dcterms:W3CDTF">2016-11-29T05:03:00Z</dcterms:modified>
</cp:coreProperties>
</file>