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1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2"/>
        <w:gridCol w:w="2268"/>
        <w:gridCol w:w="2691"/>
        <w:gridCol w:w="236"/>
      </w:tblGrid>
      <w:tr w:rsidR="0026242E" w:rsidTr="00D72745">
        <w:trPr>
          <w:trHeight w:val="8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42E" w:rsidRPr="00782AEF" w:rsidRDefault="0026242E" w:rsidP="00AF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42E" w:rsidRDefault="0026242E" w:rsidP="00EF3CD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26242E" w:rsidRPr="00B575D4" w:rsidRDefault="0026242E" w:rsidP="00EF3CD8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B575D4">
              <w:rPr>
                <w:rFonts w:ascii="Times New Roman" w:hAnsi="Times New Roman" w:cs="Times New Roman"/>
                <w:b/>
              </w:rPr>
              <w:t>РЕЙТИНГ СТАТИСТИЧЕСКИХ ПОКАЗАТЕЛЕЙ</w:t>
            </w:r>
          </w:p>
          <w:p w:rsidR="0026242E" w:rsidRPr="00B575D4" w:rsidRDefault="0026242E" w:rsidP="00B575D4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B575D4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Pr="00B575D4">
              <w:rPr>
                <w:rFonts w:ascii="Times New Roman" w:hAnsi="Times New Roman" w:cs="Times New Roman"/>
                <w:b/>
                <w:u w:val="single"/>
              </w:rPr>
              <w:t>малых</w:t>
            </w:r>
            <w:r w:rsidRPr="00B575D4">
              <w:rPr>
                <w:rFonts w:ascii="Times New Roman" w:hAnsi="Times New Roman" w:cs="Times New Roman"/>
                <w:b/>
              </w:rPr>
              <w:t xml:space="preserve"> центров общественного доступа к правовой и социально значимой информации, функционирующих на базе общедоступных библиотек муниципальных образований Томской области за январь-сентябрь 2017 года</w:t>
            </w:r>
            <w:r w:rsidRPr="00F37FC1">
              <w:rPr>
                <w:rStyle w:val="a7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  <w:p w:rsidR="0026242E" w:rsidRPr="00527956" w:rsidRDefault="0026242E" w:rsidP="00EF3CD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E7B" w:rsidTr="00D72745">
        <w:trPr>
          <w:trHeight w:val="67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AF4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5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8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EF3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5">
              <w:rPr>
                <w:rFonts w:ascii="Times New Roman" w:hAnsi="Times New Roman" w:cs="Times New Roman"/>
                <w:b/>
              </w:rPr>
              <w:t>Наименование библиотеки учреждения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365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5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52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5">
              <w:rPr>
                <w:rFonts w:ascii="Times New Roman" w:hAnsi="Times New Roman" w:cs="Times New Roman"/>
                <w:b/>
              </w:rPr>
              <w:t xml:space="preserve">Сумма баллов основных  и дополнительных показателей             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78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B575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EF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5">
              <w:rPr>
                <w:rFonts w:ascii="Times New Roman" w:hAnsi="Times New Roman" w:cs="Times New Roman"/>
                <w:b/>
              </w:rPr>
              <w:t>Основные показатели</w:t>
            </w:r>
            <w:r w:rsidRPr="00D72745">
              <w:rPr>
                <w:rStyle w:val="a7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EF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5">
              <w:rPr>
                <w:rFonts w:ascii="Times New Roman" w:hAnsi="Times New Roman" w:cs="Times New Roman"/>
                <w:b/>
              </w:rPr>
              <w:t>Дополнительные показатели</w:t>
            </w:r>
            <w:r w:rsidRPr="00D72745">
              <w:rPr>
                <w:rStyle w:val="a7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6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78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5E7B" w:rsidRPr="00835E7B" w:rsidRDefault="00835E7B" w:rsidP="00782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7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Тунгусово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B575D4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БФ№ 14 МАУ «ЦБС Первомайского района», Первомайский район, п. Новый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7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72745">
              <w:rPr>
                <w:rFonts w:ascii="Times New Roman" w:hAnsi="Times New Roman" w:cs="Times New Roman"/>
              </w:rPr>
              <w:t>с</w:t>
            </w:r>
            <w:proofErr w:type="gramEnd"/>
            <w:r w:rsidRPr="00D72745">
              <w:rPr>
                <w:rFonts w:ascii="Times New Roman" w:hAnsi="Times New Roman" w:cs="Times New Roman"/>
              </w:rPr>
              <w:t>. Новониколаевка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D72745">
              <w:rPr>
                <w:rFonts w:ascii="Times New Roman" w:hAnsi="Times New Roman" w:cs="Times New Roman"/>
              </w:rPr>
              <w:t>«М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ЦБС Зырянского района», Зырянский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Цыганово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2B5508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БФ№ 8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ЦМБ»,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</w:t>
            </w:r>
            <w:r w:rsidR="002B5508" w:rsidRPr="00D72745">
              <w:rPr>
                <w:rFonts w:ascii="Times New Roman" w:hAnsi="Times New Roman" w:cs="Times New Roman"/>
              </w:rPr>
              <w:t>-</w:t>
            </w:r>
            <w:r w:rsidRPr="00D72745">
              <w:rPr>
                <w:rFonts w:ascii="Times New Roman" w:hAnsi="Times New Roman" w:cs="Times New Roman"/>
              </w:rPr>
              <w:t xml:space="preserve">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Новокривошеино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16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D72745">
              <w:rPr>
                <w:rFonts w:ascii="Times New Roman" w:hAnsi="Times New Roman" w:cs="Times New Roman"/>
              </w:rPr>
              <w:t>Больше-Дорохово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№ 2 МБУ «СКЦ «Мечта», Томский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Курлек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D72745">
              <w:rPr>
                <w:rFonts w:ascii="Times New Roman" w:hAnsi="Times New Roman" w:cs="Times New Roman"/>
              </w:rPr>
              <w:t>«М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ЦБС Зырянского района», Зырянский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Берлинка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9104A5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5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Филимоновка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8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Сарафановка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9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ЦМБ»,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72745">
              <w:rPr>
                <w:rFonts w:ascii="Times New Roman" w:hAnsi="Times New Roman" w:cs="Times New Roman"/>
              </w:rPr>
              <w:t>с</w:t>
            </w:r>
            <w:proofErr w:type="gramEnd"/>
            <w:r w:rsidRPr="00D72745">
              <w:rPr>
                <w:rFonts w:ascii="Times New Roman" w:hAnsi="Times New Roman" w:cs="Times New Roman"/>
              </w:rPr>
              <w:t>. Петровка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14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D72745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D72745">
              <w:rPr>
                <w:rFonts w:ascii="Times New Roman" w:hAnsi="Times New Roman" w:cs="Times New Roman"/>
              </w:rPr>
              <w:t>«М</w:t>
            </w:r>
            <w:proofErr w:type="gramEnd"/>
            <w:r w:rsidRPr="00D72745">
              <w:rPr>
                <w:rFonts w:ascii="Times New Roman" w:hAnsi="Times New Roman" w:cs="Times New Roman"/>
              </w:rPr>
              <w:t>ЦБС Зырянского района», Зырянский район, с. Семеновка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10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ЦМБ»,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Пудовка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МБУ «БИЦ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Зоркальцевского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D72745">
              <w:rPr>
                <w:rFonts w:ascii="Times New Roman" w:hAnsi="Times New Roman" w:cs="Times New Roman"/>
              </w:rPr>
              <w:t>п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», Томский район, д.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Нелюбино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D72745">
              <w:rPr>
                <w:rFonts w:ascii="Times New Roman" w:hAnsi="Times New Roman" w:cs="Times New Roman"/>
              </w:rPr>
              <w:t>«М</w:t>
            </w:r>
            <w:proofErr w:type="gramEnd"/>
            <w:r w:rsidRPr="00D72745">
              <w:rPr>
                <w:rFonts w:ascii="Times New Roman" w:hAnsi="Times New Roman" w:cs="Times New Roman"/>
              </w:rPr>
              <w:t>ЦБС Зырянского района», Зырянский район, с. Дубровка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12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Новиковка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3 МБУ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Батурино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 «ДК д. Воронино», Томский район, д. Воронино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МБУ «СДК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Межениновка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», Томский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Межениновка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DB13A4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D72745">
              <w:rPr>
                <w:rFonts w:ascii="Times New Roman" w:hAnsi="Times New Roman" w:cs="Times New Roman"/>
              </w:rPr>
              <w:t>«М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ЦБС Зырянского района», Зырянский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Иловка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D72745">
              <w:rPr>
                <w:rFonts w:ascii="Times New Roman" w:hAnsi="Times New Roman" w:cs="Times New Roman"/>
              </w:rPr>
              <w:t>«М</w:t>
            </w:r>
            <w:proofErr w:type="gramEnd"/>
            <w:r w:rsidRPr="00D72745">
              <w:rPr>
                <w:rFonts w:ascii="Times New Roman" w:hAnsi="Times New Roman" w:cs="Times New Roman"/>
              </w:rPr>
              <w:t>ЦБС Зырянского района», Зырянский район, с. Михайловка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2B5508" w:rsidRDefault="00835E7B" w:rsidP="00835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2 МКУ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745">
              <w:rPr>
                <w:rFonts w:ascii="Times New Roman" w:hAnsi="Times New Roman" w:cs="Times New Roman"/>
              </w:rPr>
              <w:t>р</w:t>
            </w:r>
            <w:r w:rsidR="002B5508" w:rsidRPr="00D72745">
              <w:rPr>
                <w:rFonts w:ascii="Times New Roman" w:hAnsi="Times New Roman" w:cs="Times New Roman"/>
              </w:rPr>
              <w:t>айонная</w:t>
            </w:r>
            <w:proofErr w:type="gramEnd"/>
            <w:r w:rsidR="002B5508" w:rsidRPr="00D72745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="002B5508" w:rsidRPr="00D7274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="002B5508" w:rsidRPr="00D72745">
              <w:rPr>
                <w:rFonts w:ascii="Times New Roman" w:hAnsi="Times New Roman" w:cs="Times New Roman"/>
              </w:rPr>
              <w:t xml:space="preserve"> р-</w:t>
            </w:r>
            <w:r w:rsidRPr="00D72745">
              <w:rPr>
                <w:rFonts w:ascii="Times New Roman" w:hAnsi="Times New Roman" w:cs="Times New Roman"/>
              </w:rPr>
              <w:t>н, п. Белый Яр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2B5508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МБУ «Дом культуры с. </w:t>
            </w:r>
            <w:proofErr w:type="gramStart"/>
            <w:r w:rsidRPr="00D72745">
              <w:rPr>
                <w:rFonts w:ascii="Times New Roman" w:hAnsi="Times New Roman" w:cs="Times New Roman"/>
              </w:rPr>
              <w:t>Н</w:t>
            </w:r>
            <w:r w:rsidR="0026242E" w:rsidRPr="00D72745">
              <w:rPr>
                <w:rFonts w:ascii="Times New Roman" w:hAnsi="Times New Roman" w:cs="Times New Roman"/>
              </w:rPr>
              <w:t>-А</w:t>
            </w:r>
            <w:r w:rsidRPr="00D72745">
              <w:rPr>
                <w:rFonts w:ascii="Times New Roman" w:hAnsi="Times New Roman" w:cs="Times New Roman"/>
              </w:rPr>
              <w:t>рх</w:t>
            </w:r>
            <w:r w:rsidR="0026242E" w:rsidRPr="00D72745">
              <w:rPr>
                <w:rFonts w:ascii="Times New Roman" w:hAnsi="Times New Roman" w:cs="Times New Roman"/>
              </w:rPr>
              <w:t>ангельское</w:t>
            </w:r>
            <w:proofErr w:type="gramEnd"/>
            <w:r w:rsidR="0026242E" w:rsidRPr="00D72745">
              <w:rPr>
                <w:rFonts w:ascii="Times New Roman" w:hAnsi="Times New Roman" w:cs="Times New Roman"/>
              </w:rPr>
              <w:t>» Томский р</w:t>
            </w:r>
            <w:r w:rsidR="002B5508" w:rsidRPr="00D72745">
              <w:rPr>
                <w:rFonts w:ascii="Times New Roman" w:hAnsi="Times New Roman" w:cs="Times New Roman"/>
              </w:rPr>
              <w:t>-</w:t>
            </w:r>
            <w:r w:rsidR="0026242E" w:rsidRPr="00D72745">
              <w:rPr>
                <w:rFonts w:ascii="Times New Roman" w:hAnsi="Times New Roman" w:cs="Times New Roman"/>
              </w:rPr>
              <w:t>н, с. Н-А</w:t>
            </w:r>
            <w:r w:rsidRPr="00D72745">
              <w:rPr>
                <w:rFonts w:ascii="Times New Roman" w:hAnsi="Times New Roman" w:cs="Times New Roman"/>
              </w:rPr>
              <w:t>рхангельское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17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БФ№ 8 МАУ «ЦБС Первомайского района», Первомайский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Куяново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МАУК «Клуб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Корнилово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», Томский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Корнилово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10 МАУ «ЦБС Первомайского района», Первомайский район, п. Орехово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2 МБУ «КСЦ «Радость», Томский район, п. Аэропорт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3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 </w:t>
            </w:r>
            <w:proofErr w:type="gramStart"/>
            <w:r w:rsidRPr="00D72745">
              <w:rPr>
                <w:rFonts w:ascii="Times New Roman" w:hAnsi="Times New Roman" w:cs="Times New Roman"/>
              </w:rPr>
              <w:t>с</w:t>
            </w:r>
            <w:proofErr w:type="gramEnd"/>
            <w:r w:rsidRPr="00D72745">
              <w:rPr>
                <w:rFonts w:ascii="Times New Roman" w:hAnsi="Times New Roman" w:cs="Times New Roman"/>
              </w:rPr>
              <w:t>. Большая Галка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№ 1 МБУ «ДК с. </w:t>
            </w:r>
            <w:proofErr w:type="gramStart"/>
            <w:r w:rsidRPr="00D72745">
              <w:rPr>
                <w:rFonts w:ascii="Times New Roman" w:hAnsi="Times New Roman" w:cs="Times New Roman"/>
              </w:rPr>
              <w:t>Томское</w:t>
            </w:r>
            <w:proofErr w:type="gramEnd"/>
            <w:r w:rsidRPr="00D72745">
              <w:rPr>
                <w:rFonts w:ascii="Times New Roman" w:hAnsi="Times New Roman" w:cs="Times New Roman"/>
              </w:rPr>
              <w:t>», Томский район, с. Томское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E7B" w:rsidRPr="00C05E42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D3E6B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№ 8 МАУ «ЦБС Первомайского района», Первомайский район, п.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Сергеево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32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МБУ «БИЦ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Зоркальцевского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D72745">
              <w:rPr>
                <w:rFonts w:ascii="Times New Roman" w:hAnsi="Times New Roman" w:cs="Times New Roman"/>
              </w:rPr>
              <w:t>п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», Томский район, д.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Поросино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33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26242E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5 МБУ «</w:t>
            </w:r>
            <w:r w:rsidR="0026242E" w:rsidRPr="00D72745">
              <w:rPr>
                <w:rFonts w:ascii="Times New Roman" w:hAnsi="Times New Roman" w:cs="Times New Roman"/>
              </w:rPr>
              <w:t>Ц</w:t>
            </w:r>
            <w:r w:rsidRPr="00D72745">
              <w:rPr>
                <w:rFonts w:ascii="Times New Roman" w:hAnsi="Times New Roman" w:cs="Times New Roman"/>
              </w:rPr>
              <w:t>ДК «Молодежный», Томский район, с. Александровское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34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ЦРБ»,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Новоюгино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35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 «СКЦ Спасского поселения», Томский район, с. Батурино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36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11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Поротниково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11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Суйга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МБУ «БИЦ им. Л.Д.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Гурковской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», Томский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Лучаново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39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5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Высокий Яр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40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МБУ «Центр досуга», Томский район, п.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Копылово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41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4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Вавиловка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42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МБУК «Центр досуга», Заречное с/</w:t>
            </w:r>
            <w:proofErr w:type="gramStart"/>
            <w:r w:rsidRPr="00D72745">
              <w:rPr>
                <w:rFonts w:ascii="Times New Roman" w:hAnsi="Times New Roman" w:cs="Times New Roman"/>
              </w:rPr>
              <w:t>п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, Томский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Тахтамышево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43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 «СКЦ Спасского поселения», Томский район, с. Вершинино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44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ЦРБ»,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Вертикос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45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МАУ «Культура»,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Клюквинка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46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библиотека»,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72745">
              <w:rPr>
                <w:rFonts w:ascii="Times New Roman" w:hAnsi="Times New Roman" w:cs="Times New Roman"/>
              </w:rPr>
              <w:t>с</w:t>
            </w:r>
            <w:proofErr w:type="gramEnd"/>
            <w:r w:rsidRPr="00D72745">
              <w:rPr>
                <w:rFonts w:ascii="Times New Roman" w:hAnsi="Times New Roman" w:cs="Times New Roman"/>
              </w:rPr>
              <w:t>. Старица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47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D7274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библиотека»,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D72745">
              <w:rPr>
                <w:rFonts w:ascii="Times New Roman" w:hAnsi="Times New Roman" w:cs="Times New Roman"/>
              </w:rPr>
              <w:t xml:space="preserve"> район, п. Заводской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11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  <w:lang w:val="en-US"/>
              </w:rPr>
              <w:t>48</w:t>
            </w:r>
            <w:r w:rsidRPr="00D72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1556F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1 МБУ «ЦДК с. Н</w:t>
            </w:r>
            <w:r w:rsidR="001556F0" w:rsidRPr="00D72745">
              <w:rPr>
                <w:rFonts w:ascii="Times New Roman" w:hAnsi="Times New Roman" w:cs="Times New Roman"/>
              </w:rPr>
              <w:t>-Р</w:t>
            </w:r>
            <w:r w:rsidRPr="00D72745">
              <w:rPr>
                <w:rFonts w:ascii="Times New Roman" w:hAnsi="Times New Roman" w:cs="Times New Roman"/>
              </w:rPr>
              <w:t>ождественское», Томский район, с. Н</w:t>
            </w:r>
            <w:r w:rsidR="001556F0" w:rsidRPr="00D72745">
              <w:rPr>
                <w:rFonts w:ascii="Times New Roman" w:hAnsi="Times New Roman" w:cs="Times New Roman"/>
              </w:rPr>
              <w:t>-Р</w:t>
            </w:r>
            <w:r w:rsidRPr="00D72745">
              <w:rPr>
                <w:rFonts w:ascii="Times New Roman" w:hAnsi="Times New Roman" w:cs="Times New Roman"/>
              </w:rPr>
              <w:t>ождественское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№ 4  МБУ «Центр Досуга» Зареченского с/</w:t>
            </w:r>
            <w:proofErr w:type="gramStart"/>
            <w:r w:rsidRPr="00D72745">
              <w:rPr>
                <w:rFonts w:ascii="Times New Roman" w:hAnsi="Times New Roman" w:cs="Times New Roman"/>
              </w:rPr>
              <w:t>п</w:t>
            </w:r>
            <w:proofErr w:type="gramEnd"/>
            <w:r w:rsidRPr="00D72745">
              <w:rPr>
                <w:rFonts w:ascii="Times New Roman" w:hAnsi="Times New Roman" w:cs="Times New Roman"/>
              </w:rPr>
              <w:t>, Томский район, д. Черная Речка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МБУК «ЦД Заречного с/</w:t>
            </w:r>
            <w:proofErr w:type="gramStart"/>
            <w:r w:rsidRPr="00D72745">
              <w:rPr>
                <w:rFonts w:ascii="Times New Roman" w:hAnsi="Times New Roman" w:cs="Times New Roman"/>
              </w:rPr>
              <w:t>п</w:t>
            </w:r>
            <w:proofErr w:type="gramEnd"/>
            <w:r w:rsidRPr="00D72745">
              <w:rPr>
                <w:rFonts w:ascii="Times New Roman" w:hAnsi="Times New Roman" w:cs="Times New Roman"/>
              </w:rPr>
              <w:t xml:space="preserve">», Томский район, с. </w:t>
            </w:r>
            <w:proofErr w:type="spellStart"/>
            <w:r w:rsidRPr="00D72745">
              <w:rPr>
                <w:rFonts w:ascii="Times New Roman" w:hAnsi="Times New Roman" w:cs="Times New Roman"/>
              </w:rPr>
              <w:t>Кафтанчиково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2B5508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 КСЦ «Радость»</w:t>
            </w:r>
            <w:r w:rsidR="00835E7B" w:rsidRPr="00D72745">
              <w:rPr>
                <w:rFonts w:ascii="Times New Roman" w:hAnsi="Times New Roman" w:cs="Times New Roman"/>
              </w:rPr>
              <w:t>, Томский район, п. Мирный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 xml:space="preserve">БФ МУ «Кедровская ЦБС», г. </w:t>
            </w:r>
            <w:proofErr w:type="gramStart"/>
            <w:r w:rsidRPr="00D72745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D72745">
              <w:rPr>
                <w:rFonts w:ascii="Times New Roman" w:hAnsi="Times New Roman" w:cs="Times New Roman"/>
              </w:rPr>
              <w:t>, с. Пудино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B" w:rsidTr="00D72745">
        <w:trPr>
          <w:trHeight w:val="32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F37550">
            <w:pPr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БФ МБУ «СДК с. Турунтаево», Томский район, с. Турунтаево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E7B" w:rsidRPr="00D72745" w:rsidRDefault="00835E7B" w:rsidP="00835E7B">
            <w:pPr>
              <w:jc w:val="center"/>
              <w:rPr>
                <w:rFonts w:ascii="Times New Roman" w:hAnsi="Times New Roman" w:cs="Times New Roman"/>
              </w:rPr>
            </w:pPr>
            <w:r w:rsidRPr="00D72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35E7B" w:rsidRPr="00835E7B" w:rsidRDefault="00835E7B" w:rsidP="008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209" w:rsidRDefault="002C0209"/>
    <w:p w:rsidR="0044082A" w:rsidRDefault="0044082A" w:rsidP="0044082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октября 2017 г. </w:t>
      </w:r>
      <w:r>
        <w:rPr>
          <w:rFonts w:ascii="Times New Roman" w:hAnsi="Times New Roman" w:cs="Times New Roman"/>
        </w:rPr>
        <w:tab/>
      </w:r>
    </w:p>
    <w:p w:rsidR="0044082A" w:rsidRDefault="0044082A" w:rsidP="0044082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Экспертный совет ОГАУК «Томская областная универсальная научная библиотека им. А.С. Пушкина» в составе:                                           </w:t>
      </w:r>
    </w:p>
    <w:p w:rsidR="0044082A" w:rsidRDefault="0044082A" w:rsidP="0044082A">
      <w:pPr>
        <w:spacing w:before="240" w:after="0"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Руководитель проекта ЦОД. </w:t>
      </w:r>
      <w:r>
        <w:rPr>
          <w:rFonts w:ascii="Times New Roman" w:hAnsi="Times New Roman"/>
        </w:rPr>
        <w:t>Заместитель директора по библиотечному развитию и научно-методической работе  ____</w:t>
      </w:r>
      <w:bookmarkStart w:id="0" w:name="_GoBack"/>
      <w:bookmarkEnd w:id="0"/>
      <w:r>
        <w:rPr>
          <w:rFonts w:ascii="Times New Roman" w:hAnsi="Times New Roman"/>
        </w:rPr>
        <w:t xml:space="preserve">____________    /  Т.П. </w:t>
      </w:r>
      <w:proofErr w:type="spellStart"/>
      <w:r>
        <w:rPr>
          <w:rFonts w:ascii="Times New Roman" w:hAnsi="Times New Roman"/>
        </w:rPr>
        <w:t>Вергановичус</w:t>
      </w:r>
      <w:proofErr w:type="spellEnd"/>
    </w:p>
    <w:p w:rsidR="0044082A" w:rsidRDefault="0044082A" w:rsidP="0044082A">
      <w:pPr>
        <w:spacing w:before="240" w:after="0"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Координатор проект ЦОД. </w:t>
      </w:r>
      <w:r>
        <w:rPr>
          <w:rFonts w:ascii="Times New Roman" w:hAnsi="Times New Roman"/>
        </w:rPr>
        <w:t>Заведующая сектором научно-методической работы    _________________  /  Е.Ф. Федорова</w:t>
      </w:r>
    </w:p>
    <w:p w:rsidR="00EF3CD8" w:rsidRDefault="00EF3CD8" w:rsidP="00EF3CD8">
      <w:pPr>
        <w:jc w:val="right"/>
      </w:pPr>
    </w:p>
    <w:sectPr w:rsidR="00EF3CD8" w:rsidSect="002B55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0F" w:rsidRDefault="00D8450F" w:rsidP="00527956">
      <w:pPr>
        <w:spacing w:after="0" w:line="240" w:lineRule="auto"/>
      </w:pPr>
      <w:r>
        <w:separator/>
      </w:r>
    </w:p>
  </w:endnote>
  <w:endnote w:type="continuationSeparator" w:id="0">
    <w:p w:rsidR="00D8450F" w:rsidRDefault="00D8450F" w:rsidP="0052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0F" w:rsidRDefault="00D8450F" w:rsidP="00527956">
      <w:pPr>
        <w:spacing w:after="0" w:line="240" w:lineRule="auto"/>
      </w:pPr>
      <w:r>
        <w:separator/>
      </w:r>
    </w:p>
  </w:footnote>
  <w:footnote w:type="continuationSeparator" w:id="0">
    <w:p w:rsidR="00D8450F" w:rsidRDefault="00D8450F" w:rsidP="00527956">
      <w:pPr>
        <w:spacing w:after="0" w:line="240" w:lineRule="auto"/>
      </w:pPr>
      <w:r>
        <w:continuationSeparator/>
      </w:r>
    </w:p>
  </w:footnote>
  <w:footnote w:id="1">
    <w:p w:rsidR="0026242E" w:rsidRPr="00F01FE0" w:rsidRDefault="0026242E" w:rsidP="00835E7B">
      <w:pPr>
        <w:spacing w:after="0"/>
        <w:ind w:right="3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1FE0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Рейтинг составлен в рамках проведения областного конкурса «Лучший центр общественного доступа 2017 года».</w:t>
      </w:r>
    </w:p>
  </w:footnote>
  <w:footnote w:id="2">
    <w:p w:rsidR="00835E7B" w:rsidRPr="00F01FE0" w:rsidRDefault="00835E7B" w:rsidP="00ED1BE2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1FE0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1) Количество индивидуальных посещений ЦОД для получения государственных и муниципальных услуг; 2) количество граждан, получивших консультацию в ЦОД по регистрации на портале «</w:t>
      </w:r>
      <w:proofErr w:type="spellStart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Госуслуги</w:t>
      </w:r>
      <w:proofErr w:type="spellEnd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» (</w:t>
      </w:r>
      <w:hyperlink r:id="rId1" w:history="1">
        <w:r w:rsidRPr="00F01FE0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</w:rPr>
          <w:t>www.gosuslugi.ru</w:t>
        </w:r>
      </w:hyperlink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); 3) количество граждан, обученных компьютерной грамотности.</w:t>
      </w:r>
    </w:p>
  </w:footnote>
  <w:footnote w:id="3">
    <w:p w:rsidR="00835E7B" w:rsidRPr="00F01FE0" w:rsidRDefault="00835E7B" w:rsidP="00ED1BE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01FE0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1) Количество индивидуальных посещений ЦОД; 2) количество проведенных в ЦОД информационно-просветительских и социально значимых мероприятий, в том числе посвященных государственным праздникам, значимым событиям федерального и регионального уровней; 3) количество посещений информационно-просветительских и социально значимых мероприятий ЦОД; 4) количество разработанных материалов, рекламирующих и популяризирующих портал «</w:t>
      </w:r>
      <w:proofErr w:type="spellStart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Госуслуги</w:t>
      </w:r>
      <w:proofErr w:type="spellEnd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» (</w:t>
      </w:r>
      <w:hyperlink r:id="rId2" w:history="1">
        <w:r w:rsidRPr="00F01FE0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</w:rPr>
          <w:t>www.gosuslugi.ru</w:t>
        </w:r>
      </w:hyperlink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), услуги и ресурсы ЦОД.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4F"/>
    <w:multiLevelType w:val="hybridMultilevel"/>
    <w:tmpl w:val="5E7C59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1"/>
    <w:rsid w:val="00106403"/>
    <w:rsid w:val="001556F0"/>
    <w:rsid w:val="001F0C5A"/>
    <w:rsid w:val="00204BB0"/>
    <w:rsid w:val="0026242E"/>
    <w:rsid w:val="00283A49"/>
    <w:rsid w:val="00286A54"/>
    <w:rsid w:val="00297B83"/>
    <w:rsid w:val="002A0EEA"/>
    <w:rsid w:val="002B5508"/>
    <w:rsid w:val="002C0209"/>
    <w:rsid w:val="002E0729"/>
    <w:rsid w:val="00365F06"/>
    <w:rsid w:val="00392144"/>
    <w:rsid w:val="00392D29"/>
    <w:rsid w:val="003A0DFD"/>
    <w:rsid w:val="003F5D77"/>
    <w:rsid w:val="0044082A"/>
    <w:rsid w:val="004B2A4D"/>
    <w:rsid w:val="004E2784"/>
    <w:rsid w:val="00500224"/>
    <w:rsid w:val="00521282"/>
    <w:rsid w:val="00527956"/>
    <w:rsid w:val="005D13B3"/>
    <w:rsid w:val="006C02ED"/>
    <w:rsid w:val="00755149"/>
    <w:rsid w:val="0076541A"/>
    <w:rsid w:val="00782AEF"/>
    <w:rsid w:val="0082232B"/>
    <w:rsid w:val="00835E7B"/>
    <w:rsid w:val="008714C0"/>
    <w:rsid w:val="008B7F19"/>
    <w:rsid w:val="008D17C5"/>
    <w:rsid w:val="009104A5"/>
    <w:rsid w:val="00A554E2"/>
    <w:rsid w:val="00AF4331"/>
    <w:rsid w:val="00B1537F"/>
    <w:rsid w:val="00B575D4"/>
    <w:rsid w:val="00BD5969"/>
    <w:rsid w:val="00C05E42"/>
    <w:rsid w:val="00C91F8C"/>
    <w:rsid w:val="00D442D1"/>
    <w:rsid w:val="00D5119F"/>
    <w:rsid w:val="00D72745"/>
    <w:rsid w:val="00D8450F"/>
    <w:rsid w:val="00D97614"/>
    <w:rsid w:val="00DB13A4"/>
    <w:rsid w:val="00DB3671"/>
    <w:rsid w:val="00DD2C71"/>
    <w:rsid w:val="00EF3CD8"/>
    <w:rsid w:val="00F25C05"/>
    <w:rsid w:val="00F41698"/>
    <w:rsid w:val="00FD3E6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279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79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7956"/>
    <w:rPr>
      <w:vertAlign w:val="superscript"/>
    </w:rPr>
  </w:style>
  <w:style w:type="character" w:styleId="a8">
    <w:name w:val="Hyperlink"/>
    <w:uiPriority w:val="99"/>
    <w:semiHidden/>
    <w:unhideWhenUsed/>
    <w:rsid w:val="00B57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279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79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7956"/>
    <w:rPr>
      <w:vertAlign w:val="superscript"/>
    </w:rPr>
  </w:style>
  <w:style w:type="character" w:styleId="a8">
    <w:name w:val="Hyperlink"/>
    <w:uiPriority w:val="99"/>
    <w:semiHidden/>
    <w:unhideWhenUsed/>
    <w:rsid w:val="00B57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suslugi.ru" TargetMode="External"/><Relationship Id="rId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54B0-23FB-4C2C-962D-A989A6DF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user71</cp:lastModifiedBy>
  <cp:revision>37</cp:revision>
  <cp:lastPrinted>2017-10-18T10:07:00Z</cp:lastPrinted>
  <dcterms:created xsi:type="dcterms:W3CDTF">2016-10-21T03:34:00Z</dcterms:created>
  <dcterms:modified xsi:type="dcterms:W3CDTF">2017-10-24T01:16:00Z</dcterms:modified>
</cp:coreProperties>
</file>