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272" w:right="-285" w:firstLine="4928"/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          </w:t>
      </w:r>
      <w:r>
        <w:rPr>
          <w:rFonts w:ascii="TimesNewRomanPS-BoldMT" w:hAnsi="TimesNewRomanPS-BoldMT"/>
        </w:rPr>
        <w:t>«УТВЕРЖДАЮ»</w:t>
      </w:r>
    </w:p>
    <w:p>
      <w:pPr>
        <w:pStyle w:val="Normal"/>
        <w:ind w:right="-285" w:firstLine="5648"/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>Директор ОГАУК  «Томская областная</w:t>
      </w:r>
    </w:p>
    <w:p>
      <w:pPr>
        <w:pStyle w:val="Normal"/>
        <w:ind w:right="-285" w:firstLine="5648"/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универсальная научная библиотека </w:t>
      </w:r>
    </w:p>
    <w:p>
      <w:pPr>
        <w:pStyle w:val="Normal"/>
        <w:ind w:right="-285" w:firstLine="5648"/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>им. А.С. Пушкина»</w:t>
      </w:r>
    </w:p>
    <w:p>
      <w:pPr>
        <w:pStyle w:val="Normal"/>
        <w:ind w:right="-285" w:firstLine="5648"/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>_______________Н.М. Барабанщикова</w:t>
      </w:r>
    </w:p>
    <w:p>
      <w:pPr>
        <w:pStyle w:val="Normal"/>
        <w:ind w:right="-285" w:firstLine="5648"/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>«______»____________________2018 г.</w:t>
      </w:r>
    </w:p>
    <w:p>
      <w:pPr>
        <w:pStyle w:val="Normal"/>
        <w:ind w:right="-285" w:firstLine="5648"/>
        <w:rPr>
          <w:rFonts w:ascii="TimesNewRomanPS-BoldMT" w:hAnsi="TimesNewRomanPS-BoldMT"/>
        </w:rPr>
      </w:pPr>
      <w:r>
        <w:rPr>
          <w:rFonts w:ascii="TimesNewRomanPS-BoldMT" w:hAnsi="TimesNewRomanPS-BoldMT"/>
        </w:rPr>
      </w:r>
    </w:p>
    <w:p>
      <w:pPr>
        <w:pStyle w:val="Normal"/>
        <w:ind w:right="-285" w:hanging="0"/>
        <w:jc w:val="center"/>
        <w:rPr>
          <w:rFonts w:ascii="TimesNewRomanPS-BoldMT" w:hAnsi="TimesNewRomanPS-BoldMT"/>
          <w:b/>
          <w:b/>
        </w:rPr>
      </w:pPr>
      <w:r>
        <w:rPr>
          <w:rFonts w:ascii="TimesNewRomanPS-BoldMT" w:hAnsi="TimesNewRomanPS-BoldMT"/>
          <w:b/>
        </w:rPr>
      </w:r>
    </w:p>
    <w:p>
      <w:pPr>
        <w:pStyle w:val="Normal"/>
        <w:ind w:right="-285" w:hanging="0"/>
        <w:jc w:val="center"/>
        <w:rPr>
          <w:rFonts w:ascii="TimesNewRomanPS-BoldMT" w:hAnsi="TimesNewRomanPS-BoldMT"/>
          <w:b/>
          <w:b/>
        </w:rPr>
      </w:pPr>
      <w:r>
        <w:rPr>
          <w:rFonts w:ascii="TimesNewRomanPS-BoldMT" w:hAnsi="TimesNewRomanPS-BoldMT"/>
          <w:b/>
        </w:rPr>
        <w:t xml:space="preserve">ТЕХНИЧЕСКОЕ ЗАДАНИЕ К КОНКУРСНОЙ НОМИНАЦИИ </w:t>
      </w:r>
    </w:p>
    <w:p>
      <w:pPr>
        <w:pStyle w:val="Normal"/>
        <w:ind w:right="-285" w:hanging="0"/>
        <w:jc w:val="center"/>
        <w:rPr/>
      </w:pPr>
      <w:r>
        <w:rPr>
          <w:rFonts w:ascii="TimesNewRomanPS-BoldMT" w:hAnsi="TimesNewRomanPS-BoldMT"/>
          <w:b/>
        </w:rPr>
        <w:t xml:space="preserve">«ЛУЧШИЙ РЕКЛАМНЫЙ ВИДЕОРОЛИК ЦОД» </w:t>
      </w:r>
    </w:p>
    <w:p>
      <w:pPr>
        <w:pStyle w:val="Normal"/>
        <w:ind w:right="-285" w:hanging="0"/>
        <w:jc w:val="center"/>
        <w:rPr/>
      </w:pPr>
      <w:r>
        <w:rPr>
          <w:rFonts w:ascii="TimesNewRomanPS-BoldMT" w:hAnsi="TimesNewRomanPS-BoldMT"/>
          <w:b/>
        </w:rPr>
        <w:t>«Областного конкурса на лучший центр общественного</w:t>
      </w:r>
    </w:p>
    <w:p>
      <w:pPr>
        <w:pStyle w:val="Normal"/>
        <w:ind w:right="-285" w:hanging="0"/>
        <w:jc w:val="center"/>
        <w:rPr/>
      </w:pPr>
      <w:r>
        <w:rPr>
          <w:rFonts w:ascii="TimesNewRomanPS-BoldMT" w:hAnsi="TimesNewRomanPS-BoldMT"/>
          <w:b/>
        </w:rPr>
        <w:t>доступа Томской области 2018 года»</w:t>
      </w:r>
    </w:p>
    <w:p>
      <w:pPr>
        <w:pStyle w:val="Normal"/>
        <w:ind w:right="-285" w:hanging="0"/>
        <w:jc w:val="center"/>
        <w:rPr>
          <w:rFonts w:ascii="TimesNewRomanPS-BoldMT" w:hAnsi="TimesNewRomanPS-BoldMT"/>
          <w:b/>
          <w:b/>
        </w:rPr>
      </w:pPr>
      <w:r>
        <w:rPr>
          <w:rFonts w:ascii="TimesNewRomanPS-BoldMT" w:hAnsi="TimesNewRomanPS-BoldMT"/>
          <w:b/>
        </w:rPr>
      </w:r>
    </w:p>
    <w:p>
      <w:pPr>
        <w:pStyle w:val="Normal"/>
        <w:ind w:right="-285" w:hanging="0"/>
        <w:rPr/>
      </w:pPr>
      <w:r>
        <w:rPr>
          <w:rFonts w:ascii="TimesNewRomanPS-BoldMT" w:hAnsi="TimesNewRomanPS-BoldMT"/>
          <w:b/>
        </w:rPr>
        <w:t>Цель и задачи:</w:t>
      </w:r>
    </w:p>
    <w:p>
      <w:pPr>
        <w:pStyle w:val="Normal"/>
        <w:ind w:right="-285" w:hanging="0"/>
        <w:jc w:val="both"/>
        <w:rPr/>
      </w:pPr>
      <w:r>
        <w:rPr>
          <w:rFonts w:ascii="TimesNewRomanPSMT" w:hAnsi="TimesNewRomanPSMT"/>
        </w:rPr>
        <w:t xml:space="preserve">Целью </w:t>
      </w:r>
      <w:r>
        <w:rPr>
          <w:rFonts w:ascii="TimesNewRomanPSMT" w:hAnsi="TimesNewRomanPSMT"/>
        </w:rPr>
        <w:t xml:space="preserve">конкурсной номинации </w:t>
      </w:r>
      <w:r>
        <w:rPr>
          <w:rFonts w:ascii="TimesNewRomanPSMT" w:hAnsi="TimesNewRomanPSMT"/>
        </w:rPr>
        <w:t xml:space="preserve">является </w:t>
      </w:r>
      <w:r>
        <w:rPr>
          <w:rFonts w:ascii="Times New Roman" w:hAnsi="Times New Roman"/>
        </w:rPr>
        <w:t xml:space="preserve">популяризация деятельности Центров общественного доступа </w:t>
      </w:r>
      <w:r>
        <w:rPr>
          <w:rFonts w:ascii="TimesNewRomanPSMT" w:hAnsi="TimesNewRomanPSMT"/>
        </w:rPr>
        <w:t>(далее - ЦОД) среди населения Томской области при помощи рекламных видеороликов.</w:t>
      </w:r>
    </w:p>
    <w:p>
      <w:pPr>
        <w:pStyle w:val="Normal"/>
        <w:ind w:right="-285" w:hanging="0"/>
        <w:jc w:val="both"/>
        <w:rPr/>
      </w:pPr>
      <w:r>
        <w:rPr>
          <w:rFonts w:ascii="TimesNewRomanPS-ItalicMT" w:hAnsi="TimesNewRomanPS-ItalicMT"/>
          <w:color w:val="000000"/>
        </w:rPr>
        <w:t>Задачи:</w:t>
      </w:r>
    </w:p>
    <w:p>
      <w:pPr>
        <w:pStyle w:val="Normal"/>
        <w:numPr>
          <w:ilvl w:val="0"/>
          <w:numId w:val="3"/>
        </w:numPr>
        <w:ind w:left="720" w:right="-285" w:hanging="360"/>
        <w:jc w:val="both"/>
        <w:rPr/>
      </w:pPr>
      <w:r>
        <w:rPr>
          <w:rFonts w:ascii="TimesNewRomanPSMT" w:hAnsi="TimesNewRomanPSMT"/>
          <w:color w:val="000000"/>
        </w:rPr>
        <w:t>продвижение услуг и ресурсов ЦОД  населению Томской области;</w:t>
      </w:r>
    </w:p>
    <w:p>
      <w:pPr>
        <w:pStyle w:val="Normal"/>
        <w:numPr>
          <w:ilvl w:val="0"/>
          <w:numId w:val="3"/>
        </w:numPr>
        <w:ind w:left="720" w:right="-285" w:hanging="360"/>
        <w:jc w:val="both"/>
        <w:rPr/>
      </w:pPr>
      <w:r>
        <w:rPr>
          <w:rFonts w:ascii="TimesNewRomanPSMT" w:hAnsi="TimesNewRomanPSMT"/>
          <w:color w:val="000000"/>
        </w:rPr>
        <w:t xml:space="preserve">создание имиджа </w:t>
      </w:r>
      <w:r>
        <w:rPr>
          <w:rFonts w:ascii="TimesNewRomanPSMT" w:hAnsi="TimesNewRomanPSMT"/>
          <w:color w:val="000000"/>
        </w:rPr>
        <w:t xml:space="preserve">ЦОД как </w:t>
      </w:r>
      <w:r>
        <w:rPr>
          <w:rFonts w:ascii="TimesNewRomanPSMT" w:hAnsi="TimesNewRomanPSMT"/>
          <w:color w:val="000000"/>
        </w:rPr>
        <w:t>надежной информационной службы среди населения области;</w:t>
      </w:r>
    </w:p>
    <w:p>
      <w:pPr>
        <w:pStyle w:val="Normal"/>
        <w:numPr>
          <w:ilvl w:val="0"/>
          <w:numId w:val="3"/>
        </w:numPr>
        <w:ind w:left="720" w:right="-285" w:hanging="360"/>
        <w:jc w:val="both"/>
        <w:rPr/>
      </w:pPr>
      <w:r>
        <w:rPr>
          <w:rFonts w:ascii="TimesNewRomanPSMT" w:hAnsi="TimesNewRomanPSMT"/>
          <w:color w:val="000000"/>
        </w:rPr>
        <w:t>информирование населения о возможностях безбарьерного доступа граждан к услугам электронного правительства  с использованием современных информационно-коммуникационных технологий на базе ЦОД;</w:t>
      </w:r>
    </w:p>
    <w:p>
      <w:pPr>
        <w:pStyle w:val="Normal"/>
        <w:numPr>
          <w:ilvl w:val="0"/>
          <w:numId w:val="3"/>
        </w:numPr>
        <w:ind w:left="720" w:right="-285" w:hanging="360"/>
        <w:jc w:val="both"/>
        <w:rPr/>
      </w:pPr>
      <w:r>
        <w:rPr>
          <w:rFonts w:ascii="TimesNewRomanPSMT" w:hAnsi="TimesNewRomanPSMT"/>
          <w:color w:val="000000"/>
        </w:rPr>
        <w:t xml:space="preserve">привлечение новых пользователей ЦОД. </w:t>
      </w:r>
    </w:p>
    <w:p>
      <w:pPr>
        <w:pStyle w:val="Normal"/>
        <w:ind w:right="-285" w:hanging="0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</w:r>
    </w:p>
    <w:p>
      <w:pPr>
        <w:pStyle w:val="Normal"/>
        <w:ind w:right="-285" w:hanging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b/>
          <w:color w:val="000000"/>
        </w:rPr>
        <w:t>Участники:</w:t>
      </w:r>
      <w:r>
        <w:rPr>
          <w:rFonts w:ascii="TimesNewRomanPSMT" w:hAnsi="TimesNewRomanPSMT"/>
          <w:color w:val="000000"/>
        </w:rPr>
        <w:t xml:space="preserve"> </w:t>
      </w:r>
    </w:p>
    <w:p>
      <w:pPr>
        <w:pStyle w:val="Normal"/>
        <w:ind w:right="-285" w:hanging="0"/>
        <w:jc w:val="both"/>
        <w:rPr>
          <w:rFonts w:ascii="TimesNewRomanPS-BoldMT" w:hAnsi="TimesNewRomanPS-BoldMT"/>
          <w:color w:val="000000"/>
        </w:rPr>
      </w:pPr>
      <w:r>
        <w:rPr>
          <w:rFonts w:ascii="TimesNewRomanPSMT" w:hAnsi="TimesNewRomanPSMT"/>
          <w:color w:val="000000"/>
        </w:rPr>
        <w:t xml:space="preserve">В Конкурсе принимают участие Центры общественного доступа </w:t>
      </w:r>
      <w:r>
        <w:rPr>
          <w:rFonts w:ascii="TimesNewRomanPSMT" w:hAnsi="TimesNewRomanPSMT"/>
          <w:b/>
          <w:bCs/>
          <w:color w:val="000000"/>
        </w:rPr>
        <w:t>(большие),</w:t>
      </w:r>
      <w:r>
        <w:rPr>
          <w:rFonts w:ascii="TimesNewRomanPSMT" w:hAnsi="TimesNewRomanPSMT"/>
          <w:color w:val="000000"/>
        </w:rPr>
        <w:t xml:space="preserve"> созданные в учреждениях социальной сферы муниципальных образований Томской области (библиотеки, культурно-досуговые учреждения, администрации муниципальных учреждений Томской области).</w:t>
      </w:r>
    </w:p>
    <w:p>
      <w:pPr>
        <w:pStyle w:val="Normal"/>
        <w:ind w:right="-285" w:hanging="0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</w:r>
    </w:p>
    <w:p>
      <w:pPr>
        <w:pStyle w:val="Normal"/>
        <w:ind w:right="-285" w:hanging="0"/>
        <w:rPr>
          <w:b/>
          <w:b/>
        </w:rPr>
      </w:pPr>
      <w:r>
        <w:rPr>
          <w:rFonts w:ascii="TimesNewRomanPS-BoldMT" w:hAnsi="TimesNewRomanPS-BoldMT"/>
          <w:b/>
          <w:color w:val="000000"/>
        </w:rPr>
        <w:t>Порядок организации и проведения:</w:t>
      </w:r>
    </w:p>
    <w:p>
      <w:pPr>
        <w:pStyle w:val="Normal"/>
        <w:ind w:right="-285" w:hanging="0"/>
        <w:jc w:val="both"/>
        <w:rPr/>
      </w:pPr>
      <w:r>
        <w:rPr>
          <w:rFonts w:ascii="TimesNewRomanPSMT" w:hAnsi="TimesNewRomanPSMT"/>
          <w:color w:val="000000"/>
        </w:rPr>
        <w:t>Контроль за своевременной сдачей конкурсных работ, актуальность и достоверность предоставляемой в них информации, возлага</w:t>
      </w:r>
      <w:r>
        <w:rPr>
          <w:rFonts w:ascii="TimesNewRomanPSMT" w:hAnsi="TimesNewRomanPSMT"/>
          <w:color w:val="000000"/>
        </w:rPr>
        <w:t>ю</w:t>
      </w:r>
      <w:r>
        <w:rPr>
          <w:rFonts w:ascii="TimesNewRomanPSMT" w:hAnsi="TimesNewRomanPSMT"/>
          <w:color w:val="000000"/>
        </w:rPr>
        <w:t xml:space="preserve">тся </w:t>
      </w:r>
      <w:r>
        <w:rPr>
          <w:rFonts w:ascii="TimesNewRomanPSMT" w:hAnsi="TimesNewRomanPSMT"/>
          <w:color w:val="000000"/>
        </w:rPr>
        <w:t>на руководителей учреждений</w:t>
      </w:r>
      <w:r>
        <w:rPr>
          <w:rFonts w:ascii="TimesNewRomanPSMT" w:hAnsi="TimesNewRomanPSMT"/>
          <w:color w:val="000000"/>
        </w:rPr>
        <w:t>, ответственных за деятельность ЦОД.</w:t>
      </w:r>
    </w:p>
    <w:p>
      <w:pPr>
        <w:pStyle w:val="Normal"/>
        <w:ind w:right="-285" w:hanging="0"/>
        <w:jc w:val="both"/>
        <w:rPr/>
      </w:pPr>
      <w:r>
        <w:rPr>
          <w:rFonts w:ascii="TimesNewRomanPSMT" w:hAnsi="TimesNewRomanPSMT"/>
          <w:color w:val="000000"/>
        </w:rPr>
        <w:t>Полномочия ТОУНБ им. А.С. Пушкина:</w:t>
      </w:r>
    </w:p>
    <w:p>
      <w:pPr>
        <w:pStyle w:val="ListParagraph"/>
        <w:numPr>
          <w:ilvl w:val="0"/>
          <w:numId w:val="4"/>
        </w:numPr>
        <w:ind w:left="851" w:right="-285" w:hanging="425"/>
        <w:jc w:val="both"/>
        <w:rPr>
          <w:szCs w:val="24"/>
        </w:rPr>
      </w:pPr>
      <w:r>
        <w:rPr>
          <w:rFonts w:ascii="TimesNewRomanPSMT" w:hAnsi="TimesNewRomanPSMT"/>
          <w:color w:val="000000"/>
          <w:szCs w:val="24"/>
        </w:rPr>
        <w:t>информирование о проведении Конкурса и его условиях руководителей учреждений Томской области, на базе которых функционируют большие ЦОД;</w:t>
      </w:r>
    </w:p>
    <w:p>
      <w:pPr>
        <w:pStyle w:val="ListParagraph"/>
        <w:numPr>
          <w:ilvl w:val="0"/>
          <w:numId w:val="4"/>
        </w:numPr>
        <w:ind w:left="851" w:right="-285" w:hanging="425"/>
        <w:jc w:val="both"/>
        <w:rPr>
          <w:szCs w:val="24"/>
        </w:rPr>
      </w:pPr>
      <w:r>
        <w:rPr>
          <w:rFonts w:ascii="TimesNewRomanPSMT" w:hAnsi="TimesNewRomanPSMT"/>
          <w:color w:val="000000"/>
          <w:szCs w:val="24"/>
        </w:rPr>
        <w:t>проведение сбора рекламных видео больших ЦОД;</w:t>
      </w:r>
    </w:p>
    <w:p>
      <w:pPr>
        <w:pStyle w:val="ListParagraph"/>
        <w:numPr>
          <w:ilvl w:val="0"/>
          <w:numId w:val="4"/>
        </w:numPr>
        <w:ind w:left="851" w:right="-285" w:hanging="425"/>
        <w:jc w:val="both"/>
        <w:rPr>
          <w:szCs w:val="24"/>
        </w:rPr>
      </w:pPr>
      <w:r>
        <w:rPr>
          <w:rFonts w:ascii="TimesNewRomanPSMT" w:hAnsi="TimesNewRomanPSMT"/>
          <w:color w:val="000000"/>
          <w:szCs w:val="24"/>
        </w:rPr>
        <w:t>организация работы жюри;</w:t>
      </w:r>
    </w:p>
    <w:p>
      <w:pPr>
        <w:pStyle w:val="ListParagraph"/>
        <w:numPr>
          <w:ilvl w:val="0"/>
          <w:numId w:val="4"/>
        </w:numPr>
        <w:ind w:left="851" w:right="-285" w:hanging="425"/>
        <w:jc w:val="both"/>
        <w:rPr>
          <w:szCs w:val="24"/>
        </w:rPr>
      </w:pPr>
      <w:r>
        <w:rPr>
          <w:rFonts w:ascii="TimesNewRomanPSMT" w:hAnsi="TimesNewRomanPSMT"/>
          <w:color w:val="000000"/>
          <w:szCs w:val="24"/>
        </w:rPr>
        <w:t>оформление результатов Конкурса;</w:t>
      </w:r>
    </w:p>
    <w:p>
      <w:pPr>
        <w:pStyle w:val="ListParagraph"/>
        <w:numPr>
          <w:ilvl w:val="0"/>
          <w:numId w:val="4"/>
        </w:numPr>
        <w:ind w:left="851" w:right="-285" w:hanging="425"/>
        <w:jc w:val="both"/>
        <w:rPr>
          <w:szCs w:val="24"/>
        </w:rPr>
      </w:pPr>
      <w:r>
        <w:rPr>
          <w:rFonts w:ascii="TimesNewRomanPSMT" w:hAnsi="TimesNewRomanPSMT"/>
          <w:color w:val="000000"/>
          <w:szCs w:val="24"/>
        </w:rPr>
        <w:t>организация награждения победителей;</w:t>
      </w:r>
    </w:p>
    <w:p>
      <w:pPr>
        <w:pStyle w:val="ListParagraph"/>
        <w:numPr>
          <w:ilvl w:val="0"/>
          <w:numId w:val="4"/>
        </w:numPr>
        <w:ind w:left="851" w:right="-285" w:hanging="425"/>
        <w:jc w:val="both"/>
        <w:rPr>
          <w:szCs w:val="24"/>
        </w:rPr>
      </w:pPr>
      <w:r>
        <w:rPr>
          <w:rFonts w:ascii="TimesNewRomanPSMT" w:hAnsi="TimesNewRomanPSMT"/>
          <w:color w:val="000000"/>
          <w:szCs w:val="24"/>
        </w:rPr>
        <w:t>представление итогов Конкурса в сети Интернет и СМИ.</w:t>
      </w:r>
    </w:p>
    <w:p>
      <w:pPr>
        <w:pStyle w:val="Normal"/>
        <w:ind w:left="720" w:right="-285" w:hanging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jc w:val="both"/>
        <w:rPr>
          <w:rFonts w:ascii="TimesNewRomanPSMT" w:hAnsi="TimesNewRomanPSMT"/>
          <w:b/>
          <w:b/>
          <w:color w:val="000000"/>
        </w:rPr>
      </w:pPr>
      <w:r>
        <w:rPr>
          <w:rFonts w:ascii="TimesNewRomanPSMT" w:hAnsi="TimesNewRomanPSMT"/>
          <w:b/>
          <w:color w:val="000000"/>
        </w:rPr>
        <w:t>Этапы проведения:</w:t>
      </w:r>
    </w:p>
    <w:p>
      <w:pPr>
        <w:pStyle w:val="Normal"/>
        <w:ind w:right="-285" w:hanging="0"/>
        <w:jc w:val="both"/>
        <w:rPr/>
      </w:pPr>
      <w:r>
        <w:rPr>
          <w:rFonts w:ascii="TimesNewRomanPSMT" w:hAnsi="TimesNewRomanPSMT"/>
          <w:color w:val="000000"/>
        </w:rPr>
        <w:t>Конкурс проводится</w:t>
      </w:r>
      <w:r>
        <w:rPr>
          <w:rFonts w:ascii="TimesNewRomanPSMT" w:hAnsi="TimesNewRomanPSMT"/>
          <w:b/>
          <w:color w:val="000000"/>
        </w:rPr>
        <w:t xml:space="preserve"> </w:t>
      </w:r>
      <w:r>
        <w:rPr>
          <w:rFonts w:ascii="TimesNewRomanPS-BoldMT" w:hAnsi="TimesNewRomanPS-BoldMT"/>
          <w:b/>
          <w:color w:val="000000"/>
        </w:rPr>
        <w:t xml:space="preserve">с 20 августа по 28 ноября 2018 года </w:t>
      </w:r>
      <w:r>
        <w:rPr>
          <w:rFonts w:ascii="TimesNewRomanPSMT" w:hAnsi="TimesNewRomanPSMT"/>
          <w:color w:val="000000"/>
        </w:rPr>
        <w:t>в следующие сроки:</w:t>
      </w:r>
    </w:p>
    <w:p>
      <w:pPr>
        <w:pStyle w:val="ListParagraph"/>
        <w:numPr>
          <w:ilvl w:val="0"/>
          <w:numId w:val="5"/>
        </w:numPr>
        <w:ind w:left="720" w:right="-285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 августа по 31 августа 2018 года - сроки подачи заявок для участия в Конкурсе; </w:t>
      </w:r>
    </w:p>
    <w:p>
      <w:pPr>
        <w:pStyle w:val="ListParagraph"/>
        <w:numPr>
          <w:ilvl w:val="0"/>
          <w:numId w:val="5"/>
        </w:numPr>
        <w:ind w:left="720" w:right="-285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31 августа по 01 ноября 2018 - прием конкурсных работ;</w:t>
      </w:r>
    </w:p>
    <w:p>
      <w:pPr>
        <w:pStyle w:val="ListParagraph"/>
        <w:numPr>
          <w:ilvl w:val="0"/>
          <w:numId w:val="5"/>
        </w:numPr>
        <w:ind w:left="720" w:right="-285" w:hanging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02 ноября по 30 ноября - оценка конкурсных работ участников.</w:t>
      </w:r>
    </w:p>
    <w:p>
      <w:pPr>
        <w:pStyle w:val="ListParagraph"/>
        <w:ind w:left="720" w:right="-285" w:hanging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</w:r>
    </w:p>
    <w:p>
      <w:pPr>
        <w:pStyle w:val="Normal"/>
        <w:ind w:right="-285" w:hanging="0"/>
        <w:jc w:val="both"/>
        <w:rPr>
          <w:b/>
          <w:b/>
        </w:rPr>
      </w:pPr>
      <w:r>
        <w:rPr>
          <w:rFonts w:ascii="Times New Roman" w:hAnsi="Times New Roman"/>
          <w:b/>
          <w:bCs/>
          <w:color w:val="000000"/>
        </w:rPr>
        <w:t>Заявки принимаются:</w:t>
      </w:r>
    </w:p>
    <w:p>
      <w:pPr>
        <w:pStyle w:val="ListParagraph"/>
        <w:numPr>
          <w:ilvl w:val="0"/>
          <w:numId w:val="6"/>
        </w:numPr>
        <w:ind w:left="851" w:right="-285" w:hanging="425"/>
        <w:jc w:val="both"/>
        <w:rPr>
          <w:szCs w:val="24"/>
        </w:rPr>
      </w:pPr>
      <w:r>
        <w:rPr>
          <w:rFonts w:ascii="TimesNewRomanPS-BoldMT" w:hAnsi="TimesNewRomanPS-BoldMT"/>
          <w:b/>
          <w:color w:val="000000"/>
          <w:szCs w:val="24"/>
        </w:rPr>
        <w:t xml:space="preserve">для личной доставки: </w:t>
      </w:r>
      <w:r>
        <w:rPr>
          <w:rFonts w:ascii="TimesNewRomanPSMT" w:hAnsi="TimesNewRomanPSMT"/>
          <w:color w:val="000000"/>
          <w:szCs w:val="24"/>
        </w:rPr>
        <w:t>г. Томск, ул. К. Маркса, 14, каб. 56;</w:t>
      </w:r>
    </w:p>
    <w:p>
      <w:pPr>
        <w:pStyle w:val="ListParagraph"/>
        <w:numPr>
          <w:ilvl w:val="0"/>
          <w:numId w:val="6"/>
        </w:numPr>
        <w:ind w:left="851" w:right="-285" w:hanging="425"/>
        <w:jc w:val="both"/>
        <w:rPr/>
      </w:pPr>
      <w:bookmarkStart w:id="0" w:name="__DdeLink__33758_1543962555"/>
      <w:r>
        <w:rPr>
          <w:rFonts w:ascii="TimesNewRomanPS-BoldMT" w:hAnsi="TimesNewRomanPS-BoldMT"/>
          <w:b/>
          <w:color w:val="000000"/>
          <w:szCs w:val="24"/>
        </w:rPr>
        <w:t xml:space="preserve">в электронном виде </w:t>
      </w:r>
      <w:r>
        <w:rPr>
          <w:rFonts w:ascii="TimesNewRomanPSMT" w:hAnsi="TimesNewRomanPSMT"/>
          <w:color w:val="000000"/>
          <w:szCs w:val="24"/>
        </w:rPr>
        <w:t xml:space="preserve">на e-mail: </w:t>
      </w:r>
      <w:hyperlink r:id="rId2">
        <w:r>
          <w:rPr>
            <w:rStyle w:val="Style11"/>
            <w:rFonts w:ascii="TimesNewRomanPSMT" w:hAnsi="TimesNewRomanPSMT"/>
            <w:color w:val="000081"/>
            <w:szCs w:val="24"/>
          </w:rPr>
          <w:t>cupbr@lib.tomsk.ri</w:t>
        </w:r>
      </w:hyperlink>
      <w:bookmarkEnd w:id="0"/>
      <w:r>
        <w:rPr>
          <w:rFonts w:ascii="TimesNewRomanPSMT" w:hAnsi="TimesNewRomanPSMT"/>
          <w:color w:val="000000"/>
          <w:szCs w:val="24"/>
        </w:rPr>
        <w:t>.</w:t>
      </w:r>
    </w:p>
    <w:p>
      <w:pPr>
        <w:pStyle w:val="ListParagraph"/>
        <w:numPr>
          <w:ilvl w:val="0"/>
          <w:numId w:val="6"/>
        </w:numPr>
        <w:ind w:left="851" w:right="-285" w:hanging="425"/>
        <w:jc w:val="both"/>
        <w:rPr>
          <w:szCs w:val="24"/>
        </w:rPr>
      </w:pPr>
      <w:r>
        <w:rPr>
          <w:rFonts w:ascii="TimesNewRomanPSMT" w:hAnsi="TimesNewRomanPSMT"/>
          <w:color w:val="000000"/>
          <w:szCs w:val="24"/>
        </w:rPr>
        <w:t>работа может быть подана как на физическом носителе (DVD/USB-Flash), так и в электронном виде через системы обмена файлов (ЯндексДиск, hdd.tomsk.ru и др.).</w:t>
      </w:r>
    </w:p>
    <w:p>
      <w:pPr>
        <w:pStyle w:val="Normal"/>
        <w:ind w:right="-285" w:hanging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3"/>
        <w:numPr>
          <w:ilvl w:val="2"/>
          <w:numId w:val="2"/>
        </w:numPr>
        <w:ind w:right="-285" w:hanging="0"/>
        <w:rPr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Требования к конкурсным работам:</w:t>
      </w:r>
    </w:p>
    <w:p>
      <w:pPr>
        <w:pStyle w:val="ListParagraph"/>
        <w:numPr>
          <w:ilvl w:val="0"/>
          <w:numId w:val="7"/>
        </w:numPr>
        <w:ind w:left="851" w:right="-285" w:hanging="425"/>
        <w:jc w:val="both"/>
        <w:rPr>
          <w:szCs w:val="24"/>
        </w:rPr>
      </w:pPr>
      <w:r>
        <w:rPr>
          <w:rFonts w:ascii="TimesNewRomanPSMT" w:hAnsi="TimesNewRomanPSMT"/>
          <w:color w:val="000000"/>
          <w:szCs w:val="24"/>
        </w:rPr>
        <w:t xml:space="preserve">видеоролик может быть, </w:t>
      </w:r>
      <w:r>
        <w:rPr>
          <w:rFonts w:ascii="TimesNewRomanPSMT" w:hAnsi="TimesNewRomanPSMT"/>
          <w:b/>
          <w:bCs/>
          <w:color w:val="000000"/>
          <w:szCs w:val="24"/>
        </w:rPr>
        <w:t>информационным</w:t>
      </w:r>
      <w:r>
        <w:rPr>
          <w:rFonts w:ascii="TimesNewRomanPSMT" w:hAnsi="TimesNewRomanPSMT"/>
          <w:color w:val="000000"/>
          <w:szCs w:val="24"/>
        </w:rPr>
        <w:t xml:space="preserve"> – это видеоролик дает полную информацию о работе, услугах и ресурсах больших ЦОД; </w:t>
      </w:r>
      <w:r>
        <w:rPr>
          <w:rFonts w:ascii="TimesNewRomanPSMT" w:hAnsi="TimesNewRomanPSMT"/>
          <w:b/>
          <w:bCs/>
          <w:color w:val="000000"/>
          <w:szCs w:val="24"/>
        </w:rPr>
        <w:t xml:space="preserve">игровым </w:t>
      </w:r>
      <w:r>
        <w:rPr>
          <w:rFonts w:ascii="TimesNewRomanPSMT" w:hAnsi="TimesNewRomanPSMT"/>
          <w:color w:val="000000"/>
          <w:szCs w:val="24"/>
        </w:rPr>
        <w:t>– в видеоролике актеры проигрывают постановочный сценарий.</w:t>
      </w:r>
    </w:p>
    <w:p>
      <w:pPr>
        <w:pStyle w:val="ListParagraph"/>
        <w:numPr>
          <w:ilvl w:val="0"/>
          <w:numId w:val="7"/>
        </w:numPr>
        <w:ind w:left="851" w:right="-285" w:hanging="425"/>
        <w:jc w:val="both"/>
        <w:rPr>
          <w:szCs w:val="24"/>
        </w:rPr>
      </w:pPr>
      <w:r>
        <w:rPr>
          <w:rFonts w:ascii="Times New Roman" w:hAnsi="Times New Roman"/>
          <w:szCs w:val="24"/>
        </w:rPr>
        <w:t>каждый большой ЦОД  может предоставить только 1 конкурсную работу;</w:t>
      </w:r>
    </w:p>
    <w:p>
      <w:pPr>
        <w:pStyle w:val="ListParagraph"/>
        <w:numPr>
          <w:ilvl w:val="0"/>
          <w:numId w:val="7"/>
        </w:numPr>
        <w:ind w:left="851" w:right="-285" w:hanging="425"/>
        <w:jc w:val="both"/>
        <w:rPr>
          <w:szCs w:val="24"/>
        </w:rPr>
      </w:pPr>
      <w:r>
        <w:rPr>
          <w:rFonts w:ascii="Times New Roman" w:hAnsi="Times New Roman"/>
          <w:szCs w:val="24"/>
        </w:rPr>
        <w:t>продолжительность видеоролика не должна превышать 2-х минут;</w:t>
      </w:r>
    </w:p>
    <w:p>
      <w:pPr>
        <w:pStyle w:val="ListParagraph"/>
        <w:numPr>
          <w:ilvl w:val="0"/>
          <w:numId w:val="7"/>
        </w:numPr>
        <w:ind w:left="851" w:right="-285" w:hanging="425"/>
        <w:jc w:val="both"/>
        <w:rPr>
          <w:szCs w:val="24"/>
        </w:rPr>
      </w:pPr>
      <w:r>
        <w:rPr>
          <w:rFonts w:ascii="Times New Roman" w:hAnsi="Times New Roman"/>
          <w:szCs w:val="24"/>
        </w:rPr>
        <w:t>видеоролики должны быть представлены в хорошем качестве (не менее 480р) в формате mp4.</w:t>
      </w:r>
    </w:p>
    <w:p>
      <w:pPr>
        <w:pStyle w:val="Normal"/>
        <w:ind w:left="720" w:right="-285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right="-285" w:hanging="0"/>
        <w:rPr/>
      </w:pPr>
      <w:r>
        <w:rPr>
          <w:rFonts w:ascii="TimesNewRomanPS-BoldMT" w:hAnsi="TimesNewRomanPS-BoldMT"/>
          <w:b/>
          <w:color w:val="000000"/>
        </w:rPr>
        <w:t>Критерии оценки:</w:t>
      </w:r>
    </w:p>
    <w:p>
      <w:pPr>
        <w:pStyle w:val="Normal"/>
        <w:numPr>
          <w:ilvl w:val="0"/>
          <w:numId w:val="8"/>
        </w:numPr>
        <w:ind w:left="851" w:right="-285" w:hanging="425"/>
        <w:jc w:val="both"/>
        <w:rPr/>
      </w:pPr>
      <w:r>
        <w:rPr>
          <w:rFonts w:ascii="TimesNewRomanPSMT" w:hAnsi="TimesNewRomanPSMT"/>
          <w:color w:val="000000"/>
        </w:rPr>
        <w:t>видеоролик  должен неразрывно ассоциироваться с рекламируемыми услугами и ресурсами ЦОД;</w:t>
      </w:r>
    </w:p>
    <w:p>
      <w:pPr>
        <w:pStyle w:val="Normal"/>
        <w:numPr>
          <w:ilvl w:val="0"/>
          <w:numId w:val="8"/>
        </w:numPr>
        <w:ind w:left="851" w:right="-285" w:hanging="425"/>
        <w:jc w:val="both"/>
        <w:rPr/>
      </w:pPr>
      <w:r>
        <w:rPr>
          <w:rFonts w:ascii="TimesNewRomanPSMT" w:hAnsi="TimesNewRomanPSMT"/>
          <w:color w:val="000000"/>
        </w:rPr>
        <w:t>конкурсная работа должна быть направлена на целевую аудиторию ЦОД (жителей населенного пункта);</w:t>
      </w:r>
    </w:p>
    <w:p>
      <w:pPr>
        <w:pStyle w:val="Normal"/>
        <w:numPr>
          <w:ilvl w:val="0"/>
          <w:numId w:val="8"/>
        </w:numPr>
        <w:ind w:left="851" w:right="-285" w:hanging="425"/>
        <w:rPr/>
      </w:pPr>
      <w:r>
        <w:rPr>
          <w:rFonts w:ascii="TimesNewRomanPSMT" w:hAnsi="TimesNewRomanPSMT"/>
          <w:color w:val="000000"/>
        </w:rPr>
        <w:t>ясность и простота представленной информации для пользователя;</w:t>
      </w:r>
    </w:p>
    <w:p>
      <w:pPr>
        <w:pStyle w:val="Normal"/>
        <w:numPr>
          <w:ilvl w:val="0"/>
          <w:numId w:val="8"/>
        </w:numPr>
        <w:ind w:left="851" w:right="-285" w:hanging="425"/>
        <w:rPr/>
      </w:pPr>
      <w:r>
        <w:rPr>
          <w:rFonts w:ascii="TimesNewRomanPSMT" w:hAnsi="TimesNewRomanPSMT"/>
          <w:color w:val="000000"/>
        </w:rPr>
        <w:t>креативность и целостность сюжета.</w:t>
      </w:r>
    </w:p>
    <w:p>
      <w:pPr>
        <w:pStyle w:val="Normal"/>
        <w:ind w:left="720" w:right="-285" w:hanging="0"/>
        <w:rPr>
          <w:rFonts w:ascii="TimesNewRomanPS-BoldMT" w:hAnsi="TimesNewRomanPS-BoldMT"/>
          <w:b/>
          <w:b/>
          <w:color w:val="000000"/>
        </w:rPr>
      </w:pPr>
      <w:r>
        <w:rPr>
          <w:rFonts w:ascii="TimesNewRomanPS-BoldMT" w:hAnsi="TimesNewRomanPS-BoldMT"/>
          <w:b/>
          <w:color w:val="000000"/>
        </w:rPr>
      </w:r>
    </w:p>
    <w:p>
      <w:pPr>
        <w:pStyle w:val="Normal"/>
        <w:ind w:right="-285" w:hanging="0"/>
        <w:jc w:val="both"/>
        <w:rPr/>
      </w:pPr>
      <w:r>
        <w:rPr>
          <w:rFonts w:ascii="TimesNewRomanPS-BoldMT" w:hAnsi="TimesNewRomanPS-BoldMT"/>
          <w:b/>
          <w:color w:val="000000"/>
        </w:rPr>
        <w:t xml:space="preserve">Подведение итогов и награждение состоится в рамках «Областного конкурса на лучший центр общественного </w:t>
      </w:r>
      <w:r>
        <w:rPr>
          <w:rFonts w:ascii="TimesNewRomanPS-BoldMT" w:hAnsi="TimesNewRomanPS-BoldMT"/>
          <w:b/>
        </w:rPr>
        <w:t>доступа Томской области 2018 года»</w:t>
      </w:r>
    </w:p>
    <w:p>
      <w:pPr>
        <w:pStyle w:val="Normal"/>
        <w:ind w:right="-285" w:hanging="0"/>
        <w:jc w:val="both"/>
        <w:rPr>
          <w:rFonts w:ascii="TimesNewRomanPS-BoldMT" w:hAnsi="TimesNewRomanPS-BoldMT"/>
          <w:b/>
          <w:b/>
          <w:color w:val="000000"/>
        </w:rPr>
      </w:pPr>
      <w:r>
        <w:rPr>
          <w:rFonts w:ascii="TimesNewRomanPS-BoldMT" w:hAnsi="TimesNewRomanPS-BoldMT"/>
          <w:b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</w:r>
    </w:p>
    <w:p>
      <w:pPr>
        <w:pStyle w:val="Normal"/>
        <w:ind w:right="-285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ind w:right="-285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ind w:right="-285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ind w:right="-285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ind w:right="-285" w:hanging="0"/>
        <w:jc w:val="right"/>
        <w:rPr>
          <w:rFonts w:ascii="Times New Roman" w:hAnsi="Times New Roman"/>
          <w:bCs/>
          <w:i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Приложение 1</w:t>
      </w:r>
    </w:p>
    <w:p>
      <w:pPr>
        <w:pStyle w:val="Normal"/>
        <w:ind w:right="-285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ind w:right="-285" w:hanging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color w:val="000000"/>
        </w:rPr>
        <w:t>Заявка на участие в конкурсной номинации  «Лучшие информационные и рекламные материалы ЦОД»</w:t>
      </w:r>
      <w:r>
        <w:rPr>
          <w:rStyle w:val="Style17"/>
          <w:rFonts w:ascii="Times New Roman" w:hAnsi="Times New Roman"/>
          <w:b/>
          <w:bCs/>
          <w:color w:val="000000"/>
        </w:rPr>
        <w:footnoteReference w:id="2"/>
      </w:r>
    </w:p>
    <w:p>
      <w:pPr>
        <w:pStyle w:val="Normal"/>
        <w:ind w:right="-285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9585" w:type="dxa"/>
        <w:jc w:val="left"/>
        <w:tblInd w:w="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569"/>
        <w:gridCol w:w="4185"/>
        <w:gridCol w:w="4831"/>
      </w:tblGrid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5"/>
              <w:ind w:right="-285" w:hanging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5"/>
              <w:ind w:right="-28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библиотеки (без аббревиатуры) на базе которой функционирует ЦОД</w:t>
            </w:r>
          </w:p>
          <w:p>
            <w:pPr>
              <w:pStyle w:val="Style25"/>
              <w:ind w:right="-28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5"/>
              <w:ind w:right="-28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5"/>
              <w:ind w:right="-28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5"/>
              <w:ind w:right="-28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5"/>
              <w:ind w:right="-285" w:hanging="0"/>
              <w:rPr/>
            </w:pPr>
            <w:r>
              <w:rPr/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5"/>
              <w:ind w:right="-28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5"/>
              <w:ind w:right="-285" w:hanging="0"/>
              <w:rPr/>
            </w:pPr>
            <w:r>
              <w:rPr>
                <w:rFonts w:ascii="Times New Roman" w:hAnsi="Times New Roman"/>
              </w:rPr>
              <w:t xml:space="preserve">Руководитель ЦОД (ФИО, должность полностью) </w:t>
            </w:r>
            <w:r>
              <w:rPr>
                <w:rFonts w:ascii="Times New Roman" w:hAnsi="Times New Roman"/>
              </w:rPr>
              <w:t>или сотрудник библиотеки, ответственный за участие в номинации</w:t>
            </w:r>
          </w:p>
          <w:p>
            <w:pPr>
              <w:pStyle w:val="Style25"/>
              <w:ind w:right="-28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5"/>
              <w:ind w:right="-28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5"/>
              <w:ind w:right="-28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5"/>
              <w:ind w:right="-28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5"/>
              <w:ind w:right="-285" w:hanging="0"/>
              <w:rPr/>
            </w:pPr>
            <w:r>
              <w:rPr>
                <w:rFonts w:ascii="Times New Roman" w:hAnsi="Times New Roman"/>
              </w:rPr>
              <w:t xml:space="preserve">Телефон (рабочий и сотовый), 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  <w:p>
            <w:pPr>
              <w:pStyle w:val="Style25"/>
              <w:ind w:right="-285" w:hanging="0"/>
              <w:rPr/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  <w:lang w:val="ru-RU"/>
              </w:rPr>
              <w:t>для дальнейшей организационной работы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yle25"/>
              <w:ind w:right="-285" w:hanging="0"/>
              <w:rPr/>
            </w:pPr>
            <w:r>
              <w:rPr/>
            </w:r>
          </w:p>
        </w:tc>
      </w:tr>
    </w:tbl>
    <w:p>
      <w:pPr>
        <w:pStyle w:val="Normal"/>
        <w:ind w:right="-285" w:hanging="0"/>
        <w:jc w:val="center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426" w:footer="0" w:bottom="568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PS-BoldMT">
    <w:charset w:val="cc"/>
    <w:family w:val="roman"/>
    <w:pitch w:val="variable"/>
  </w:font>
  <w:font w:name="TimesNewRomanPSMT">
    <w:charset w:val="cc"/>
    <w:family w:val="roman"/>
    <w:pitch w:val="variable"/>
  </w:font>
  <w:font w:name="Times New Roman">
    <w:charset w:val="cc"/>
    <w:family w:val="roman"/>
    <w:pitch w:val="variable"/>
  </w:font>
  <w:font w:name="TimesNewRomanPS-ItalicMT">
    <w:charset w:val="cc"/>
    <w:family w:val="roman"/>
    <w:pitch w:val="variable"/>
  </w:font>
  <w:font w:name="Segoe UI"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6"/>
        <w:rPr/>
      </w:pPr>
      <w:r>
        <w:rPr>
          <w:rFonts w:ascii="Times New Roman" w:hAnsi="Times New Roman"/>
          <w:b/>
          <w:bCs/>
          <w:sz w:val="24"/>
          <w:szCs w:val="24"/>
        </w:rPr>
        <w:footnoteRef/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Заявку необходимо предоставить  31 августа 2018 года в электронном виде на e-mail: </w:t>
      </w:r>
      <w:hyperlink r:id="rId1">
        <w:r>
          <w:rPr>
            <w:rStyle w:val="Style11"/>
            <w:rFonts w:ascii="Times New Roman" w:hAnsi="Times New Roman"/>
            <w:b/>
            <w:bCs/>
            <w:color w:val="00000A"/>
            <w:sz w:val="24"/>
            <w:szCs w:val="24"/>
          </w:rPr>
          <w:t>cupbr@lib.tomsk.ri</w:t>
        </w:r>
      </w:hyperlink>
      <w:r>
        <w:rPr>
          <w:rFonts w:ascii="Times New Roman" w:hAnsi="Times New Roman"/>
          <w:b/>
          <w:bCs/>
          <w:sz w:val="24"/>
          <w:szCs w:val="24"/>
        </w:rPr>
        <w:t>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-"/>
      <w:lvlJc w:val="left"/>
      <w:pPr>
        <w:ind w:left="1080" w:hanging="360"/>
      </w:pPr>
      <w:rPr>
        <w:rFonts w:ascii="Segoe UI" w:hAnsi="Segoe UI" w:cs="Segoe U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-"/>
      <w:lvlJc w:val="left"/>
      <w:pPr>
        <w:ind w:left="1080" w:hanging="360"/>
      </w:pPr>
      <w:rPr>
        <w:rFonts w:ascii="Segoe UI" w:hAnsi="Segoe UI" w:cs="Segoe U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ind w:left="1080" w:hanging="360"/>
      </w:pPr>
      <w:rPr>
        <w:rFonts w:ascii="Segoe UI" w:hAnsi="Segoe UI" w:cs="Segoe U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3acf"/>
    <w:pPr>
      <w:widowControl/>
      <w:bidi w:val="0"/>
      <w:jc w:val="left"/>
    </w:pPr>
    <w:rPr>
      <w:rFonts w:ascii="Liberation Serif" w:hAnsi="Liberation Serif" w:eastAsia="Lucida Sans Unicode" w:cs="Mangal"/>
      <w:color w:val="00000A"/>
      <w:kern w:val="2"/>
      <w:sz w:val="24"/>
      <w:szCs w:val="24"/>
      <w:lang w:val="ru-RU" w:eastAsia="zh-CN" w:bidi="hi-IN"/>
    </w:rPr>
  </w:style>
  <w:style w:type="paragraph" w:styleId="1" w:customStyle="1">
    <w:name w:val="Heading 1"/>
    <w:basedOn w:val="Style20"/>
    <w:qFormat/>
    <w:rsid w:val="00e43acf"/>
    <w:pPr>
      <w:numPr>
        <w:ilvl w:val="0"/>
        <w:numId w:val="1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 w:customStyle="1">
    <w:name w:val="Heading 2"/>
    <w:basedOn w:val="Style20"/>
    <w:qFormat/>
    <w:rsid w:val="00e43acf"/>
    <w:pPr>
      <w:numPr>
        <w:ilvl w:val="1"/>
        <w:numId w:val="1"/>
      </w:num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 w:customStyle="1">
    <w:name w:val="Heading 3"/>
    <w:basedOn w:val="Style20"/>
    <w:qFormat/>
    <w:rsid w:val="00e43acf"/>
    <w:pPr>
      <w:numPr>
        <w:ilvl w:val="2"/>
        <w:numId w:val="1"/>
      </w:numPr>
      <w:spacing w:before="140" w:after="120"/>
      <w:outlineLvl w:val="2"/>
    </w:pPr>
    <w:rPr>
      <w:rFonts w:ascii="Liberation Serif" w:hAnsi="Liberation Serif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Интернет-ссылка"/>
    <w:rsid w:val="00e43acf"/>
    <w:rPr>
      <w:color w:val="000080"/>
      <w:u w:val="single"/>
    </w:rPr>
  </w:style>
  <w:style w:type="character" w:styleId="Style12">
    <w:name w:val="Выделение"/>
    <w:qFormat/>
    <w:rsid w:val="00e43acf"/>
    <w:rPr>
      <w:i/>
      <w:iCs/>
    </w:rPr>
  </w:style>
  <w:style w:type="character" w:styleId="Style13" w:customStyle="1">
    <w:name w:val="Маркеры списка"/>
    <w:qFormat/>
    <w:rsid w:val="00e43acf"/>
    <w:rPr>
      <w:rFonts w:ascii="OpenSymbol" w:hAnsi="OpenSymbol" w:eastAsia="OpenSymbol" w:cs="OpenSymbol"/>
    </w:rPr>
  </w:style>
  <w:style w:type="character" w:styleId="Style14" w:customStyle="1">
    <w:name w:val="Выделение жирным"/>
    <w:qFormat/>
    <w:rsid w:val="00e43acf"/>
    <w:rPr>
      <w:b/>
      <w:bCs/>
    </w:rPr>
  </w:style>
  <w:style w:type="character" w:styleId="ListLabel1" w:customStyle="1">
    <w:name w:val="ListLabel 1"/>
    <w:qFormat/>
    <w:rsid w:val="00e43acf"/>
    <w:rPr>
      <w:rFonts w:cs="OpenSymbol"/>
    </w:rPr>
  </w:style>
  <w:style w:type="character" w:styleId="ListLabel2" w:customStyle="1">
    <w:name w:val="ListLabel 2"/>
    <w:qFormat/>
    <w:rsid w:val="00e43acf"/>
    <w:rPr>
      <w:rFonts w:cs="OpenSymbol"/>
    </w:rPr>
  </w:style>
  <w:style w:type="character" w:styleId="ListLabel3" w:customStyle="1">
    <w:name w:val="ListLabel 3"/>
    <w:qFormat/>
    <w:rsid w:val="00e43acf"/>
    <w:rPr>
      <w:rFonts w:cs="OpenSymbol"/>
    </w:rPr>
  </w:style>
  <w:style w:type="character" w:styleId="ListLabel4" w:customStyle="1">
    <w:name w:val="ListLabel 4"/>
    <w:qFormat/>
    <w:rsid w:val="00e43acf"/>
    <w:rPr>
      <w:rFonts w:cs="OpenSymbol"/>
    </w:rPr>
  </w:style>
  <w:style w:type="character" w:styleId="ListLabel5" w:customStyle="1">
    <w:name w:val="ListLabel 5"/>
    <w:qFormat/>
    <w:rsid w:val="00e43acf"/>
    <w:rPr>
      <w:rFonts w:cs="OpenSymbol"/>
    </w:rPr>
  </w:style>
  <w:style w:type="character" w:styleId="ListLabel6" w:customStyle="1">
    <w:name w:val="ListLabel 6"/>
    <w:qFormat/>
    <w:rsid w:val="00e43acf"/>
    <w:rPr>
      <w:rFonts w:cs="OpenSymbol"/>
    </w:rPr>
  </w:style>
  <w:style w:type="character" w:styleId="ListLabel7" w:customStyle="1">
    <w:name w:val="ListLabel 7"/>
    <w:qFormat/>
    <w:rsid w:val="00e43acf"/>
    <w:rPr>
      <w:rFonts w:cs="OpenSymbol"/>
    </w:rPr>
  </w:style>
  <w:style w:type="character" w:styleId="ListLabel8" w:customStyle="1">
    <w:name w:val="ListLabel 8"/>
    <w:qFormat/>
    <w:rsid w:val="00e43acf"/>
    <w:rPr>
      <w:rFonts w:cs="OpenSymbol"/>
    </w:rPr>
  </w:style>
  <w:style w:type="character" w:styleId="ListLabel9" w:customStyle="1">
    <w:name w:val="ListLabel 9"/>
    <w:qFormat/>
    <w:rsid w:val="00e43acf"/>
    <w:rPr>
      <w:rFonts w:cs="OpenSymbol"/>
    </w:rPr>
  </w:style>
  <w:style w:type="character" w:styleId="ListLabel10" w:customStyle="1">
    <w:name w:val="ListLabel 10"/>
    <w:qFormat/>
    <w:rsid w:val="00e43acf"/>
    <w:rPr>
      <w:rFonts w:cs="OpenSymbol"/>
    </w:rPr>
  </w:style>
  <w:style w:type="character" w:styleId="ListLabel11" w:customStyle="1">
    <w:name w:val="ListLabel 11"/>
    <w:qFormat/>
    <w:rsid w:val="00e43acf"/>
    <w:rPr>
      <w:rFonts w:cs="OpenSymbol"/>
    </w:rPr>
  </w:style>
  <w:style w:type="character" w:styleId="ListLabel12" w:customStyle="1">
    <w:name w:val="ListLabel 12"/>
    <w:qFormat/>
    <w:rsid w:val="00e43acf"/>
    <w:rPr>
      <w:rFonts w:cs="OpenSymbol"/>
    </w:rPr>
  </w:style>
  <w:style w:type="character" w:styleId="ListLabel13" w:customStyle="1">
    <w:name w:val="ListLabel 13"/>
    <w:qFormat/>
    <w:rsid w:val="00e43acf"/>
    <w:rPr>
      <w:rFonts w:cs="OpenSymbol"/>
    </w:rPr>
  </w:style>
  <w:style w:type="character" w:styleId="ListLabel14" w:customStyle="1">
    <w:name w:val="ListLabel 14"/>
    <w:qFormat/>
    <w:rsid w:val="00e43acf"/>
    <w:rPr>
      <w:rFonts w:cs="OpenSymbol"/>
    </w:rPr>
  </w:style>
  <w:style w:type="character" w:styleId="ListLabel15" w:customStyle="1">
    <w:name w:val="ListLabel 15"/>
    <w:qFormat/>
    <w:rsid w:val="00e43acf"/>
    <w:rPr>
      <w:rFonts w:cs="OpenSymbol"/>
    </w:rPr>
  </w:style>
  <w:style w:type="character" w:styleId="ListLabel16" w:customStyle="1">
    <w:name w:val="ListLabel 16"/>
    <w:qFormat/>
    <w:rsid w:val="00e43acf"/>
    <w:rPr>
      <w:rFonts w:cs="OpenSymbol"/>
    </w:rPr>
  </w:style>
  <w:style w:type="character" w:styleId="ListLabel17" w:customStyle="1">
    <w:name w:val="ListLabel 17"/>
    <w:qFormat/>
    <w:rsid w:val="00e43acf"/>
    <w:rPr>
      <w:rFonts w:cs="OpenSymbol"/>
    </w:rPr>
  </w:style>
  <w:style w:type="character" w:styleId="ListLabel18" w:customStyle="1">
    <w:name w:val="ListLabel 18"/>
    <w:qFormat/>
    <w:rsid w:val="00e43acf"/>
    <w:rPr>
      <w:rFonts w:cs="OpenSymbol"/>
    </w:rPr>
  </w:style>
  <w:style w:type="character" w:styleId="ListLabel19" w:customStyle="1">
    <w:name w:val="ListLabel 19"/>
    <w:qFormat/>
    <w:rsid w:val="00e43acf"/>
    <w:rPr>
      <w:rFonts w:cs="OpenSymbol"/>
    </w:rPr>
  </w:style>
  <w:style w:type="character" w:styleId="ListLabel20" w:customStyle="1">
    <w:name w:val="ListLabel 20"/>
    <w:qFormat/>
    <w:rsid w:val="00e43acf"/>
    <w:rPr>
      <w:rFonts w:cs="OpenSymbol"/>
    </w:rPr>
  </w:style>
  <w:style w:type="character" w:styleId="ListLabel21" w:customStyle="1">
    <w:name w:val="ListLabel 21"/>
    <w:qFormat/>
    <w:rsid w:val="00e43acf"/>
    <w:rPr>
      <w:rFonts w:cs="OpenSymbol"/>
    </w:rPr>
  </w:style>
  <w:style w:type="character" w:styleId="ListLabel22" w:customStyle="1">
    <w:name w:val="ListLabel 22"/>
    <w:qFormat/>
    <w:rsid w:val="00e43acf"/>
    <w:rPr>
      <w:rFonts w:cs="OpenSymbol"/>
    </w:rPr>
  </w:style>
  <w:style w:type="character" w:styleId="ListLabel23" w:customStyle="1">
    <w:name w:val="ListLabel 23"/>
    <w:qFormat/>
    <w:rsid w:val="00e43acf"/>
    <w:rPr>
      <w:rFonts w:cs="OpenSymbol"/>
    </w:rPr>
  </w:style>
  <w:style w:type="character" w:styleId="ListLabel24" w:customStyle="1">
    <w:name w:val="ListLabel 24"/>
    <w:qFormat/>
    <w:rsid w:val="00e43acf"/>
    <w:rPr>
      <w:rFonts w:cs="OpenSymbol"/>
    </w:rPr>
  </w:style>
  <w:style w:type="character" w:styleId="ListLabel25" w:customStyle="1">
    <w:name w:val="ListLabel 25"/>
    <w:qFormat/>
    <w:rsid w:val="00e43acf"/>
    <w:rPr>
      <w:rFonts w:cs="OpenSymbol"/>
    </w:rPr>
  </w:style>
  <w:style w:type="character" w:styleId="ListLabel26" w:customStyle="1">
    <w:name w:val="ListLabel 26"/>
    <w:qFormat/>
    <w:rsid w:val="00e43acf"/>
    <w:rPr>
      <w:rFonts w:cs="OpenSymbol"/>
    </w:rPr>
  </w:style>
  <w:style w:type="character" w:styleId="ListLabel27" w:customStyle="1">
    <w:name w:val="ListLabel 27"/>
    <w:qFormat/>
    <w:rsid w:val="00e43acf"/>
    <w:rPr>
      <w:rFonts w:cs="OpenSymbol"/>
    </w:rPr>
  </w:style>
  <w:style w:type="character" w:styleId="Style15" w:customStyle="1">
    <w:name w:val="Символ нумерации"/>
    <w:qFormat/>
    <w:rsid w:val="00e43acf"/>
    <w:rPr/>
  </w:style>
  <w:style w:type="character" w:styleId="ListLabel28" w:customStyle="1">
    <w:name w:val="ListLabel 28"/>
    <w:qFormat/>
    <w:rsid w:val="00e43acf"/>
    <w:rPr>
      <w:rFonts w:cs="OpenSymbol"/>
    </w:rPr>
  </w:style>
  <w:style w:type="character" w:styleId="ListLabel29" w:customStyle="1">
    <w:name w:val="ListLabel 29"/>
    <w:qFormat/>
    <w:rsid w:val="00e43acf"/>
    <w:rPr>
      <w:rFonts w:cs="OpenSymbol"/>
    </w:rPr>
  </w:style>
  <w:style w:type="character" w:styleId="ListLabel30" w:customStyle="1">
    <w:name w:val="ListLabel 30"/>
    <w:qFormat/>
    <w:rsid w:val="00e43acf"/>
    <w:rPr>
      <w:rFonts w:cs="OpenSymbol"/>
    </w:rPr>
  </w:style>
  <w:style w:type="character" w:styleId="ListLabel31" w:customStyle="1">
    <w:name w:val="ListLabel 31"/>
    <w:qFormat/>
    <w:rsid w:val="00e43acf"/>
    <w:rPr>
      <w:rFonts w:cs="OpenSymbol"/>
    </w:rPr>
  </w:style>
  <w:style w:type="character" w:styleId="ListLabel32" w:customStyle="1">
    <w:name w:val="ListLabel 32"/>
    <w:qFormat/>
    <w:rsid w:val="00e43acf"/>
    <w:rPr>
      <w:rFonts w:cs="OpenSymbol"/>
    </w:rPr>
  </w:style>
  <w:style w:type="character" w:styleId="ListLabel33" w:customStyle="1">
    <w:name w:val="ListLabel 33"/>
    <w:qFormat/>
    <w:rsid w:val="00e43acf"/>
    <w:rPr>
      <w:rFonts w:cs="OpenSymbol"/>
    </w:rPr>
  </w:style>
  <w:style w:type="character" w:styleId="ListLabel34" w:customStyle="1">
    <w:name w:val="ListLabel 34"/>
    <w:qFormat/>
    <w:rsid w:val="00e43acf"/>
    <w:rPr>
      <w:rFonts w:cs="OpenSymbol"/>
    </w:rPr>
  </w:style>
  <w:style w:type="character" w:styleId="ListLabel35" w:customStyle="1">
    <w:name w:val="ListLabel 35"/>
    <w:qFormat/>
    <w:rsid w:val="00e43acf"/>
    <w:rPr>
      <w:rFonts w:cs="OpenSymbol"/>
    </w:rPr>
  </w:style>
  <w:style w:type="character" w:styleId="ListLabel36" w:customStyle="1">
    <w:name w:val="ListLabel 36"/>
    <w:qFormat/>
    <w:rsid w:val="00e43acf"/>
    <w:rPr>
      <w:rFonts w:cs="OpenSymbol"/>
    </w:rPr>
  </w:style>
  <w:style w:type="character" w:styleId="ListLabel37" w:customStyle="1">
    <w:name w:val="ListLabel 37"/>
    <w:qFormat/>
    <w:rsid w:val="00e43acf"/>
    <w:rPr>
      <w:rFonts w:cs="OpenSymbol"/>
    </w:rPr>
  </w:style>
  <w:style w:type="character" w:styleId="ListLabel38" w:customStyle="1">
    <w:name w:val="ListLabel 38"/>
    <w:qFormat/>
    <w:rsid w:val="00e43acf"/>
    <w:rPr>
      <w:rFonts w:cs="OpenSymbol"/>
    </w:rPr>
  </w:style>
  <w:style w:type="character" w:styleId="ListLabel39" w:customStyle="1">
    <w:name w:val="ListLabel 39"/>
    <w:qFormat/>
    <w:rsid w:val="00e43acf"/>
    <w:rPr>
      <w:rFonts w:cs="OpenSymbol"/>
    </w:rPr>
  </w:style>
  <w:style w:type="character" w:styleId="ListLabel40" w:customStyle="1">
    <w:name w:val="ListLabel 40"/>
    <w:qFormat/>
    <w:rsid w:val="00e43acf"/>
    <w:rPr>
      <w:rFonts w:cs="OpenSymbol"/>
    </w:rPr>
  </w:style>
  <w:style w:type="character" w:styleId="ListLabel41" w:customStyle="1">
    <w:name w:val="ListLabel 41"/>
    <w:qFormat/>
    <w:rsid w:val="00e43acf"/>
    <w:rPr>
      <w:rFonts w:cs="OpenSymbol"/>
    </w:rPr>
  </w:style>
  <w:style w:type="character" w:styleId="ListLabel42" w:customStyle="1">
    <w:name w:val="ListLabel 42"/>
    <w:qFormat/>
    <w:rsid w:val="00e43acf"/>
    <w:rPr>
      <w:rFonts w:cs="OpenSymbol"/>
    </w:rPr>
  </w:style>
  <w:style w:type="character" w:styleId="ListLabel43" w:customStyle="1">
    <w:name w:val="ListLabel 43"/>
    <w:qFormat/>
    <w:rsid w:val="00e43acf"/>
    <w:rPr>
      <w:rFonts w:cs="OpenSymbol"/>
    </w:rPr>
  </w:style>
  <w:style w:type="character" w:styleId="ListLabel44" w:customStyle="1">
    <w:name w:val="ListLabel 44"/>
    <w:qFormat/>
    <w:rsid w:val="00e43acf"/>
    <w:rPr>
      <w:rFonts w:cs="OpenSymbol"/>
    </w:rPr>
  </w:style>
  <w:style w:type="character" w:styleId="ListLabel45" w:customStyle="1">
    <w:name w:val="ListLabel 45"/>
    <w:qFormat/>
    <w:rsid w:val="00e43acf"/>
    <w:rPr>
      <w:rFonts w:cs="OpenSymbol"/>
    </w:rPr>
  </w:style>
  <w:style w:type="character" w:styleId="ListLabel46" w:customStyle="1">
    <w:name w:val="ListLabel 46"/>
    <w:qFormat/>
    <w:rsid w:val="00e43acf"/>
    <w:rPr>
      <w:rFonts w:cs="OpenSymbol"/>
    </w:rPr>
  </w:style>
  <w:style w:type="character" w:styleId="ListLabel47" w:customStyle="1">
    <w:name w:val="ListLabel 47"/>
    <w:qFormat/>
    <w:rsid w:val="00e43acf"/>
    <w:rPr>
      <w:rFonts w:cs="OpenSymbol"/>
    </w:rPr>
  </w:style>
  <w:style w:type="character" w:styleId="ListLabel48" w:customStyle="1">
    <w:name w:val="ListLabel 48"/>
    <w:qFormat/>
    <w:rsid w:val="00e43acf"/>
    <w:rPr>
      <w:rFonts w:cs="OpenSymbol"/>
    </w:rPr>
  </w:style>
  <w:style w:type="character" w:styleId="ListLabel49" w:customStyle="1">
    <w:name w:val="ListLabel 49"/>
    <w:qFormat/>
    <w:rsid w:val="00e43acf"/>
    <w:rPr>
      <w:rFonts w:cs="OpenSymbol"/>
    </w:rPr>
  </w:style>
  <w:style w:type="character" w:styleId="ListLabel50" w:customStyle="1">
    <w:name w:val="ListLabel 50"/>
    <w:qFormat/>
    <w:rsid w:val="00e43acf"/>
    <w:rPr>
      <w:rFonts w:cs="OpenSymbol"/>
    </w:rPr>
  </w:style>
  <w:style w:type="character" w:styleId="ListLabel51" w:customStyle="1">
    <w:name w:val="ListLabel 51"/>
    <w:qFormat/>
    <w:rsid w:val="00e43acf"/>
    <w:rPr>
      <w:rFonts w:cs="OpenSymbol"/>
    </w:rPr>
  </w:style>
  <w:style w:type="character" w:styleId="ListLabel52" w:customStyle="1">
    <w:name w:val="ListLabel 52"/>
    <w:qFormat/>
    <w:rsid w:val="00e43acf"/>
    <w:rPr>
      <w:rFonts w:cs="OpenSymbol"/>
    </w:rPr>
  </w:style>
  <w:style w:type="character" w:styleId="ListLabel53" w:customStyle="1">
    <w:name w:val="ListLabel 53"/>
    <w:qFormat/>
    <w:rsid w:val="00e43acf"/>
    <w:rPr>
      <w:rFonts w:cs="OpenSymbol"/>
    </w:rPr>
  </w:style>
  <w:style w:type="character" w:styleId="ListLabel54" w:customStyle="1">
    <w:name w:val="ListLabel 54"/>
    <w:qFormat/>
    <w:rsid w:val="00e43acf"/>
    <w:rPr>
      <w:rFonts w:cs="OpenSymbol"/>
    </w:rPr>
  </w:style>
  <w:style w:type="character" w:styleId="ListLabel55" w:customStyle="1">
    <w:name w:val="ListLabel 55"/>
    <w:qFormat/>
    <w:rsid w:val="00e43acf"/>
    <w:rPr>
      <w:rFonts w:cs="OpenSymbol"/>
    </w:rPr>
  </w:style>
  <w:style w:type="character" w:styleId="ListLabel56" w:customStyle="1">
    <w:name w:val="ListLabel 56"/>
    <w:qFormat/>
    <w:rsid w:val="00e43acf"/>
    <w:rPr>
      <w:rFonts w:cs="OpenSymbol"/>
    </w:rPr>
  </w:style>
  <w:style w:type="character" w:styleId="ListLabel57" w:customStyle="1">
    <w:name w:val="ListLabel 57"/>
    <w:qFormat/>
    <w:rsid w:val="00e43acf"/>
    <w:rPr>
      <w:rFonts w:cs="OpenSymbol"/>
    </w:rPr>
  </w:style>
  <w:style w:type="character" w:styleId="ListLabel58" w:customStyle="1">
    <w:name w:val="ListLabel 58"/>
    <w:qFormat/>
    <w:rsid w:val="00e43acf"/>
    <w:rPr>
      <w:rFonts w:cs="OpenSymbol"/>
    </w:rPr>
  </w:style>
  <w:style w:type="character" w:styleId="ListLabel59" w:customStyle="1">
    <w:name w:val="ListLabel 59"/>
    <w:qFormat/>
    <w:rsid w:val="00e43acf"/>
    <w:rPr>
      <w:rFonts w:cs="OpenSymbol"/>
    </w:rPr>
  </w:style>
  <w:style w:type="character" w:styleId="ListLabel60" w:customStyle="1">
    <w:name w:val="ListLabel 60"/>
    <w:qFormat/>
    <w:rsid w:val="00e43acf"/>
    <w:rPr>
      <w:rFonts w:cs="OpenSymbol"/>
    </w:rPr>
  </w:style>
  <w:style w:type="character" w:styleId="ListLabel61" w:customStyle="1">
    <w:name w:val="ListLabel 61"/>
    <w:qFormat/>
    <w:rsid w:val="00e43acf"/>
    <w:rPr>
      <w:rFonts w:cs="OpenSymbol"/>
    </w:rPr>
  </w:style>
  <w:style w:type="character" w:styleId="ListLabel62" w:customStyle="1">
    <w:name w:val="ListLabel 62"/>
    <w:qFormat/>
    <w:rsid w:val="00e43acf"/>
    <w:rPr>
      <w:rFonts w:cs="OpenSymbol"/>
    </w:rPr>
  </w:style>
  <w:style w:type="character" w:styleId="ListLabel63" w:customStyle="1">
    <w:name w:val="ListLabel 63"/>
    <w:qFormat/>
    <w:rsid w:val="00e43acf"/>
    <w:rPr>
      <w:rFonts w:cs="OpenSymbol"/>
    </w:rPr>
  </w:style>
  <w:style w:type="character" w:styleId="ListLabel64" w:customStyle="1">
    <w:name w:val="ListLabel 64"/>
    <w:qFormat/>
    <w:rsid w:val="00e43acf"/>
    <w:rPr>
      <w:rFonts w:cs="OpenSymbol"/>
    </w:rPr>
  </w:style>
  <w:style w:type="character" w:styleId="ListLabel65" w:customStyle="1">
    <w:name w:val="ListLabel 65"/>
    <w:qFormat/>
    <w:rsid w:val="00e43acf"/>
    <w:rPr>
      <w:rFonts w:cs="OpenSymbol"/>
    </w:rPr>
  </w:style>
  <w:style w:type="character" w:styleId="ListLabel66" w:customStyle="1">
    <w:name w:val="ListLabel 66"/>
    <w:qFormat/>
    <w:rsid w:val="00e43acf"/>
    <w:rPr>
      <w:rFonts w:cs="OpenSymbol"/>
    </w:rPr>
  </w:style>
  <w:style w:type="character" w:styleId="ListLabel67" w:customStyle="1">
    <w:name w:val="ListLabel 67"/>
    <w:qFormat/>
    <w:rsid w:val="00e43acf"/>
    <w:rPr>
      <w:rFonts w:cs="OpenSymbol"/>
    </w:rPr>
  </w:style>
  <w:style w:type="character" w:styleId="ListLabel68" w:customStyle="1">
    <w:name w:val="ListLabel 68"/>
    <w:qFormat/>
    <w:rsid w:val="00e43acf"/>
    <w:rPr>
      <w:rFonts w:cs="OpenSymbol"/>
    </w:rPr>
  </w:style>
  <w:style w:type="character" w:styleId="ListLabel69" w:customStyle="1">
    <w:name w:val="ListLabel 69"/>
    <w:qFormat/>
    <w:rsid w:val="00e43acf"/>
    <w:rPr>
      <w:rFonts w:cs="OpenSymbol"/>
    </w:rPr>
  </w:style>
  <w:style w:type="character" w:styleId="ListLabel70" w:customStyle="1">
    <w:name w:val="ListLabel 70"/>
    <w:qFormat/>
    <w:rsid w:val="00e43acf"/>
    <w:rPr>
      <w:rFonts w:cs="OpenSymbol"/>
    </w:rPr>
  </w:style>
  <w:style w:type="character" w:styleId="ListLabel71" w:customStyle="1">
    <w:name w:val="ListLabel 71"/>
    <w:qFormat/>
    <w:rsid w:val="00e43acf"/>
    <w:rPr>
      <w:rFonts w:cs="OpenSymbol"/>
    </w:rPr>
  </w:style>
  <w:style w:type="character" w:styleId="ListLabel72" w:customStyle="1">
    <w:name w:val="ListLabel 72"/>
    <w:qFormat/>
    <w:rsid w:val="00e43acf"/>
    <w:rPr>
      <w:rFonts w:cs="OpenSymbol"/>
    </w:rPr>
  </w:style>
  <w:style w:type="character" w:styleId="ListLabel73" w:customStyle="1">
    <w:name w:val="ListLabel 73"/>
    <w:qFormat/>
    <w:rsid w:val="00e43acf"/>
    <w:rPr>
      <w:rFonts w:cs="OpenSymbol"/>
    </w:rPr>
  </w:style>
  <w:style w:type="character" w:styleId="ListLabel74" w:customStyle="1">
    <w:name w:val="ListLabel 74"/>
    <w:qFormat/>
    <w:rsid w:val="00e43acf"/>
    <w:rPr>
      <w:rFonts w:cs="OpenSymbol"/>
    </w:rPr>
  </w:style>
  <w:style w:type="character" w:styleId="ListLabel75" w:customStyle="1">
    <w:name w:val="ListLabel 75"/>
    <w:qFormat/>
    <w:rsid w:val="00e43acf"/>
    <w:rPr>
      <w:rFonts w:cs="OpenSymbol"/>
    </w:rPr>
  </w:style>
  <w:style w:type="character" w:styleId="ListLabel76" w:customStyle="1">
    <w:name w:val="ListLabel 76"/>
    <w:qFormat/>
    <w:rsid w:val="00e43acf"/>
    <w:rPr>
      <w:rFonts w:cs="OpenSymbol"/>
    </w:rPr>
  </w:style>
  <w:style w:type="character" w:styleId="ListLabel77" w:customStyle="1">
    <w:name w:val="ListLabel 77"/>
    <w:qFormat/>
    <w:rsid w:val="00e43acf"/>
    <w:rPr>
      <w:rFonts w:cs="OpenSymbol"/>
    </w:rPr>
  </w:style>
  <w:style w:type="character" w:styleId="ListLabel78" w:customStyle="1">
    <w:name w:val="ListLabel 78"/>
    <w:qFormat/>
    <w:rsid w:val="00e43acf"/>
    <w:rPr>
      <w:rFonts w:cs="OpenSymbol"/>
    </w:rPr>
  </w:style>
  <w:style w:type="character" w:styleId="ListLabel79" w:customStyle="1">
    <w:name w:val="ListLabel 79"/>
    <w:qFormat/>
    <w:rsid w:val="00e43acf"/>
    <w:rPr>
      <w:rFonts w:cs="OpenSymbol"/>
    </w:rPr>
  </w:style>
  <w:style w:type="character" w:styleId="ListLabel80" w:customStyle="1">
    <w:name w:val="ListLabel 80"/>
    <w:qFormat/>
    <w:rsid w:val="00e43acf"/>
    <w:rPr>
      <w:rFonts w:cs="OpenSymbol"/>
    </w:rPr>
  </w:style>
  <w:style w:type="character" w:styleId="ListLabel81" w:customStyle="1">
    <w:name w:val="ListLabel 81"/>
    <w:qFormat/>
    <w:rsid w:val="00e43acf"/>
    <w:rPr>
      <w:rFonts w:cs="OpenSymbol"/>
    </w:rPr>
  </w:style>
  <w:style w:type="character" w:styleId="ListLabel82" w:customStyle="1">
    <w:name w:val="ListLabel 82"/>
    <w:qFormat/>
    <w:rsid w:val="00e43acf"/>
    <w:rPr>
      <w:rFonts w:cs="OpenSymbol"/>
    </w:rPr>
  </w:style>
  <w:style w:type="character" w:styleId="ListLabel83" w:customStyle="1">
    <w:name w:val="ListLabel 83"/>
    <w:qFormat/>
    <w:rsid w:val="00e43acf"/>
    <w:rPr>
      <w:rFonts w:cs="OpenSymbol"/>
    </w:rPr>
  </w:style>
  <w:style w:type="character" w:styleId="ListLabel84" w:customStyle="1">
    <w:name w:val="ListLabel 84"/>
    <w:qFormat/>
    <w:rsid w:val="00e43acf"/>
    <w:rPr>
      <w:rFonts w:cs="OpenSymbol"/>
    </w:rPr>
  </w:style>
  <w:style w:type="character" w:styleId="ListLabel85" w:customStyle="1">
    <w:name w:val="ListLabel 85"/>
    <w:qFormat/>
    <w:rsid w:val="00e43acf"/>
    <w:rPr>
      <w:rFonts w:cs="OpenSymbol"/>
    </w:rPr>
  </w:style>
  <w:style w:type="character" w:styleId="ListLabel86" w:customStyle="1">
    <w:name w:val="ListLabel 86"/>
    <w:qFormat/>
    <w:rsid w:val="00e43acf"/>
    <w:rPr>
      <w:rFonts w:cs="OpenSymbol"/>
    </w:rPr>
  </w:style>
  <w:style w:type="character" w:styleId="ListLabel87" w:customStyle="1">
    <w:name w:val="ListLabel 87"/>
    <w:qFormat/>
    <w:rsid w:val="00e43acf"/>
    <w:rPr>
      <w:rFonts w:cs="OpenSymbol"/>
    </w:rPr>
  </w:style>
  <w:style w:type="character" w:styleId="ListLabel88" w:customStyle="1">
    <w:name w:val="ListLabel 88"/>
    <w:qFormat/>
    <w:rsid w:val="00e43acf"/>
    <w:rPr>
      <w:rFonts w:cs="OpenSymbol"/>
    </w:rPr>
  </w:style>
  <w:style w:type="character" w:styleId="ListLabel89" w:customStyle="1">
    <w:name w:val="ListLabel 89"/>
    <w:qFormat/>
    <w:rsid w:val="00e43acf"/>
    <w:rPr>
      <w:rFonts w:cs="OpenSymbol"/>
    </w:rPr>
  </w:style>
  <w:style w:type="character" w:styleId="ListLabel90" w:customStyle="1">
    <w:name w:val="ListLabel 90"/>
    <w:qFormat/>
    <w:rsid w:val="00e43acf"/>
    <w:rPr>
      <w:rFonts w:cs="OpenSymbol"/>
    </w:rPr>
  </w:style>
  <w:style w:type="character" w:styleId="ListLabel91" w:customStyle="1">
    <w:name w:val="ListLabel 91"/>
    <w:qFormat/>
    <w:rsid w:val="00e43acf"/>
    <w:rPr>
      <w:rFonts w:cs="OpenSymbol"/>
    </w:rPr>
  </w:style>
  <w:style w:type="character" w:styleId="ListLabel92" w:customStyle="1">
    <w:name w:val="ListLabel 92"/>
    <w:qFormat/>
    <w:rsid w:val="00e43acf"/>
    <w:rPr>
      <w:rFonts w:cs="OpenSymbol"/>
      <w:b w:val="false"/>
    </w:rPr>
  </w:style>
  <w:style w:type="character" w:styleId="ListLabel93" w:customStyle="1">
    <w:name w:val="ListLabel 93"/>
    <w:qFormat/>
    <w:rsid w:val="00e43acf"/>
    <w:rPr>
      <w:rFonts w:cs="OpenSymbol"/>
    </w:rPr>
  </w:style>
  <w:style w:type="character" w:styleId="ListLabel94" w:customStyle="1">
    <w:name w:val="ListLabel 94"/>
    <w:qFormat/>
    <w:rsid w:val="00e43acf"/>
    <w:rPr>
      <w:rFonts w:cs="OpenSymbol"/>
    </w:rPr>
  </w:style>
  <w:style w:type="character" w:styleId="ListLabel95" w:customStyle="1">
    <w:name w:val="ListLabel 95"/>
    <w:qFormat/>
    <w:rsid w:val="00e43acf"/>
    <w:rPr>
      <w:rFonts w:cs="OpenSymbol"/>
    </w:rPr>
  </w:style>
  <w:style w:type="character" w:styleId="ListLabel96" w:customStyle="1">
    <w:name w:val="ListLabel 96"/>
    <w:qFormat/>
    <w:rsid w:val="00e43acf"/>
    <w:rPr>
      <w:rFonts w:cs="OpenSymbol"/>
    </w:rPr>
  </w:style>
  <w:style w:type="character" w:styleId="ListLabel97" w:customStyle="1">
    <w:name w:val="ListLabel 97"/>
    <w:qFormat/>
    <w:rsid w:val="00e43acf"/>
    <w:rPr>
      <w:rFonts w:cs="OpenSymbol"/>
    </w:rPr>
  </w:style>
  <w:style w:type="character" w:styleId="ListLabel98" w:customStyle="1">
    <w:name w:val="ListLabel 98"/>
    <w:qFormat/>
    <w:rsid w:val="00e43acf"/>
    <w:rPr>
      <w:rFonts w:cs="OpenSymbol"/>
    </w:rPr>
  </w:style>
  <w:style w:type="character" w:styleId="ListLabel99" w:customStyle="1">
    <w:name w:val="ListLabel 99"/>
    <w:qFormat/>
    <w:rsid w:val="00e43acf"/>
    <w:rPr>
      <w:rFonts w:cs="OpenSymbol"/>
    </w:rPr>
  </w:style>
  <w:style w:type="character" w:styleId="ListLabel100" w:customStyle="1">
    <w:name w:val="ListLabel 100"/>
    <w:qFormat/>
    <w:rsid w:val="00e43acf"/>
    <w:rPr>
      <w:rFonts w:cs="OpenSymbol"/>
    </w:rPr>
  </w:style>
  <w:style w:type="character" w:styleId="ListLabel101" w:customStyle="1">
    <w:name w:val="ListLabel 101"/>
    <w:qFormat/>
    <w:rsid w:val="00e43acf"/>
    <w:rPr>
      <w:rFonts w:cs="OpenSymbol"/>
    </w:rPr>
  </w:style>
  <w:style w:type="character" w:styleId="ListLabel102" w:customStyle="1">
    <w:name w:val="ListLabel 102"/>
    <w:qFormat/>
    <w:rsid w:val="00e43acf"/>
    <w:rPr>
      <w:rFonts w:cs="OpenSymbol"/>
    </w:rPr>
  </w:style>
  <w:style w:type="character" w:styleId="ListLabel103" w:customStyle="1">
    <w:name w:val="ListLabel 103"/>
    <w:qFormat/>
    <w:rsid w:val="00e43acf"/>
    <w:rPr>
      <w:rFonts w:cs="OpenSymbol"/>
    </w:rPr>
  </w:style>
  <w:style w:type="character" w:styleId="ListLabel104" w:customStyle="1">
    <w:name w:val="ListLabel 104"/>
    <w:qFormat/>
    <w:rsid w:val="00e43acf"/>
    <w:rPr>
      <w:rFonts w:cs="OpenSymbol"/>
    </w:rPr>
  </w:style>
  <w:style w:type="character" w:styleId="ListLabel105" w:customStyle="1">
    <w:name w:val="ListLabel 105"/>
    <w:qFormat/>
    <w:rsid w:val="00e43acf"/>
    <w:rPr>
      <w:rFonts w:cs="OpenSymbol"/>
    </w:rPr>
  </w:style>
  <w:style w:type="character" w:styleId="ListLabel106" w:customStyle="1">
    <w:name w:val="ListLabel 106"/>
    <w:qFormat/>
    <w:rsid w:val="00e43acf"/>
    <w:rPr>
      <w:rFonts w:cs="OpenSymbol"/>
    </w:rPr>
  </w:style>
  <w:style w:type="character" w:styleId="ListLabel107" w:customStyle="1">
    <w:name w:val="ListLabel 107"/>
    <w:qFormat/>
    <w:rsid w:val="00e43acf"/>
    <w:rPr>
      <w:rFonts w:cs="OpenSymbol"/>
    </w:rPr>
  </w:style>
  <w:style w:type="character" w:styleId="ListLabel108" w:customStyle="1">
    <w:name w:val="ListLabel 108"/>
    <w:qFormat/>
    <w:rsid w:val="00e43acf"/>
    <w:rPr>
      <w:rFonts w:cs="OpenSymbol"/>
    </w:rPr>
  </w:style>
  <w:style w:type="character" w:styleId="ListLabel109" w:customStyle="1">
    <w:name w:val="ListLabel 109"/>
    <w:qFormat/>
    <w:rsid w:val="00e43acf"/>
    <w:rPr>
      <w:rFonts w:cs="OpenSymbol"/>
    </w:rPr>
  </w:style>
  <w:style w:type="character" w:styleId="ListLabel110" w:customStyle="1">
    <w:name w:val="ListLabel 110"/>
    <w:qFormat/>
    <w:rsid w:val="00e43acf"/>
    <w:rPr>
      <w:rFonts w:cs="OpenSymbol"/>
    </w:rPr>
  </w:style>
  <w:style w:type="character" w:styleId="ListLabel111" w:customStyle="1">
    <w:name w:val="ListLabel 111"/>
    <w:qFormat/>
    <w:rsid w:val="00e43acf"/>
    <w:rPr>
      <w:rFonts w:cs="OpenSymbol"/>
    </w:rPr>
  </w:style>
  <w:style w:type="character" w:styleId="ListLabel112" w:customStyle="1">
    <w:name w:val="ListLabel 112"/>
    <w:qFormat/>
    <w:rsid w:val="00e43acf"/>
    <w:rPr>
      <w:rFonts w:cs="OpenSymbol"/>
    </w:rPr>
  </w:style>
  <w:style w:type="character" w:styleId="ListLabel113" w:customStyle="1">
    <w:name w:val="ListLabel 113"/>
    <w:qFormat/>
    <w:rsid w:val="00e43acf"/>
    <w:rPr>
      <w:rFonts w:cs="OpenSymbol"/>
    </w:rPr>
  </w:style>
  <w:style w:type="character" w:styleId="ListLabel114" w:customStyle="1">
    <w:name w:val="ListLabel 114"/>
    <w:qFormat/>
    <w:rsid w:val="00e43acf"/>
    <w:rPr>
      <w:rFonts w:cs="OpenSymbol"/>
    </w:rPr>
  </w:style>
  <w:style w:type="character" w:styleId="ListLabel115" w:customStyle="1">
    <w:name w:val="ListLabel 115"/>
    <w:qFormat/>
    <w:rsid w:val="00e43acf"/>
    <w:rPr>
      <w:rFonts w:cs="OpenSymbol"/>
    </w:rPr>
  </w:style>
  <w:style w:type="character" w:styleId="ListLabel116" w:customStyle="1">
    <w:name w:val="ListLabel 116"/>
    <w:qFormat/>
    <w:rsid w:val="00e43acf"/>
    <w:rPr>
      <w:rFonts w:cs="OpenSymbol"/>
    </w:rPr>
  </w:style>
  <w:style w:type="character" w:styleId="ListLabel117" w:customStyle="1">
    <w:name w:val="ListLabel 117"/>
    <w:qFormat/>
    <w:rsid w:val="00e43acf"/>
    <w:rPr>
      <w:rFonts w:cs="OpenSymbol"/>
    </w:rPr>
  </w:style>
  <w:style w:type="character" w:styleId="ListLabel118" w:customStyle="1">
    <w:name w:val="ListLabel 118"/>
    <w:qFormat/>
    <w:rsid w:val="00e43acf"/>
    <w:rPr>
      <w:rFonts w:cs="OpenSymbol"/>
    </w:rPr>
  </w:style>
  <w:style w:type="character" w:styleId="ListLabel119" w:customStyle="1">
    <w:name w:val="ListLabel 119"/>
    <w:qFormat/>
    <w:rsid w:val="00e43acf"/>
    <w:rPr>
      <w:rFonts w:cs="OpenSymbol"/>
      <w:b w:val="false"/>
    </w:rPr>
  </w:style>
  <w:style w:type="character" w:styleId="ListLabel120" w:customStyle="1">
    <w:name w:val="ListLabel 120"/>
    <w:qFormat/>
    <w:rsid w:val="00e43acf"/>
    <w:rPr>
      <w:rFonts w:cs="OpenSymbol"/>
    </w:rPr>
  </w:style>
  <w:style w:type="character" w:styleId="ListLabel121" w:customStyle="1">
    <w:name w:val="ListLabel 121"/>
    <w:qFormat/>
    <w:rsid w:val="00e43acf"/>
    <w:rPr>
      <w:rFonts w:cs="OpenSymbol"/>
    </w:rPr>
  </w:style>
  <w:style w:type="character" w:styleId="ListLabel122" w:customStyle="1">
    <w:name w:val="ListLabel 122"/>
    <w:qFormat/>
    <w:rsid w:val="00e43acf"/>
    <w:rPr>
      <w:rFonts w:cs="OpenSymbol"/>
    </w:rPr>
  </w:style>
  <w:style w:type="character" w:styleId="ListLabel123" w:customStyle="1">
    <w:name w:val="ListLabel 123"/>
    <w:qFormat/>
    <w:rsid w:val="00e43acf"/>
    <w:rPr>
      <w:rFonts w:cs="OpenSymbol"/>
    </w:rPr>
  </w:style>
  <w:style w:type="character" w:styleId="ListLabel124" w:customStyle="1">
    <w:name w:val="ListLabel 124"/>
    <w:qFormat/>
    <w:rsid w:val="00e43acf"/>
    <w:rPr>
      <w:rFonts w:cs="OpenSymbol"/>
    </w:rPr>
  </w:style>
  <w:style w:type="character" w:styleId="ListLabel125" w:customStyle="1">
    <w:name w:val="ListLabel 125"/>
    <w:qFormat/>
    <w:rsid w:val="00e43acf"/>
    <w:rPr>
      <w:rFonts w:cs="OpenSymbol"/>
    </w:rPr>
  </w:style>
  <w:style w:type="character" w:styleId="ListLabel126" w:customStyle="1">
    <w:name w:val="ListLabel 126"/>
    <w:qFormat/>
    <w:rsid w:val="00e43acf"/>
    <w:rPr>
      <w:rFonts w:cs="OpenSymbol"/>
    </w:rPr>
  </w:style>
  <w:style w:type="character" w:styleId="ListLabel127" w:customStyle="1">
    <w:name w:val="ListLabel 127"/>
    <w:qFormat/>
    <w:rsid w:val="00e43acf"/>
    <w:rPr>
      <w:rFonts w:cs="OpenSymbol"/>
    </w:rPr>
  </w:style>
  <w:style w:type="character" w:styleId="ListLabel128" w:customStyle="1">
    <w:name w:val="ListLabel 128"/>
    <w:qFormat/>
    <w:rsid w:val="00e43acf"/>
    <w:rPr>
      <w:rFonts w:cs="OpenSymbol"/>
    </w:rPr>
  </w:style>
  <w:style w:type="character" w:styleId="ListLabel129" w:customStyle="1">
    <w:name w:val="ListLabel 129"/>
    <w:qFormat/>
    <w:rsid w:val="00e43acf"/>
    <w:rPr>
      <w:rFonts w:cs="OpenSymbol"/>
    </w:rPr>
  </w:style>
  <w:style w:type="character" w:styleId="ListLabel130" w:customStyle="1">
    <w:name w:val="ListLabel 130"/>
    <w:qFormat/>
    <w:rsid w:val="00e43acf"/>
    <w:rPr>
      <w:rFonts w:cs="OpenSymbol"/>
    </w:rPr>
  </w:style>
  <w:style w:type="character" w:styleId="ListLabel131" w:customStyle="1">
    <w:name w:val="ListLabel 131"/>
    <w:qFormat/>
    <w:rsid w:val="00e43acf"/>
    <w:rPr>
      <w:rFonts w:cs="OpenSymbol"/>
    </w:rPr>
  </w:style>
  <w:style w:type="character" w:styleId="ListLabel132" w:customStyle="1">
    <w:name w:val="ListLabel 132"/>
    <w:qFormat/>
    <w:rsid w:val="00e43acf"/>
    <w:rPr>
      <w:rFonts w:cs="OpenSymbol"/>
    </w:rPr>
  </w:style>
  <w:style w:type="character" w:styleId="ListLabel133" w:customStyle="1">
    <w:name w:val="ListLabel 133"/>
    <w:qFormat/>
    <w:rsid w:val="00e43acf"/>
    <w:rPr>
      <w:rFonts w:cs="OpenSymbol"/>
    </w:rPr>
  </w:style>
  <w:style w:type="character" w:styleId="ListLabel134" w:customStyle="1">
    <w:name w:val="ListLabel 134"/>
    <w:qFormat/>
    <w:rsid w:val="00e43acf"/>
    <w:rPr>
      <w:rFonts w:cs="OpenSymbol"/>
    </w:rPr>
  </w:style>
  <w:style w:type="character" w:styleId="ListLabel135" w:customStyle="1">
    <w:name w:val="ListLabel 135"/>
    <w:qFormat/>
    <w:rsid w:val="00e43acf"/>
    <w:rPr>
      <w:rFonts w:cs="OpenSymbol"/>
    </w:rPr>
  </w:style>
  <w:style w:type="character" w:styleId="ListLabel136" w:customStyle="1">
    <w:name w:val="ListLabel 136"/>
    <w:qFormat/>
    <w:rsid w:val="00e43acf"/>
    <w:rPr>
      <w:rFonts w:cs="OpenSymbol"/>
    </w:rPr>
  </w:style>
  <w:style w:type="character" w:styleId="ListLabel137" w:customStyle="1">
    <w:name w:val="ListLabel 137"/>
    <w:qFormat/>
    <w:rsid w:val="00e43acf"/>
    <w:rPr>
      <w:rFonts w:cs="OpenSymbol"/>
    </w:rPr>
  </w:style>
  <w:style w:type="character" w:styleId="ListLabel138" w:customStyle="1">
    <w:name w:val="ListLabel 138"/>
    <w:qFormat/>
    <w:rsid w:val="00e43acf"/>
    <w:rPr>
      <w:rFonts w:cs="OpenSymbol"/>
    </w:rPr>
  </w:style>
  <w:style w:type="character" w:styleId="ListLabel139" w:customStyle="1">
    <w:name w:val="ListLabel 139"/>
    <w:qFormat/>
    <w:rsid w:val="00e43acf"/>
    <w:rPr>
      <w:rFonts w:cs="OpenSymbol"/>
    </w:rPr>
  </w:style>
  <w:style w:type="character" w:styleId="ListLabel140" w:customStyle="1">
    <w:name w:val="ListLabel 140"/>
    <w:qFormat/>
    <w:rsid w:val="00e43acf"/>
    <w:rPr>
      <w:rFonts w:cs="OpenSymbol"/>
    </w:rPr>
  </w:style>
  <w:style w:type="character" w:styleId="ListLabel141" w:customStyle="1">
    <w:name w:val="ListLabel 141"/>
    <w:qFormat/>
    <w:rsid w:val="00e43acf"/>
    <w:rPr>
      <w:rFonts w:cs="OpenSymbol"/>
    </w:rPr>
  </w:style>
  <w:style w:type="character" w:styleId="ListLabel142" w:customStyle="1">
    <w:name w:val="ListLabel 142"/>
    <w:qFormat/>
    <w:rsid w:val="00e43acf"/>
    <w:rPr>
      <w:rFonts w:cs="OpenSymbol"/>
    </w:rPr>
  </w:style>
  <w:style w:type="character" w:styleId="ListLabel143" w:customStyle="1">
    <w:name w:val="ListLabel 143"/>
    <w:qFormat/>
    <w:rsid w:val="00e43acf"/>
    <w:rPr>
      <w:rFonts w:cs="OpenSymbol"/>
    </w:rPr>
  </w:style>
  <w:style w:type="character" w:styleId="ListLabel144" w:customStyle="1">
    <w:name w:val="ListLabel 144"/>
    <w:qFormat/>
    <w:rsid w:val="00e43acf"/>
    <w:rPr>
      <w:rFonts w:cs="OpenSymbol"/>
    </w:rPr>
  </w:style>
  <w:style w:type="character" w:styleId="ListLabel145" w:customStyle="1">
    <w:name w:val="ListLabel 145"/>
    <w:qFormat/>
    <w:rsid w:val="00e43acf"/>
    <w:rPr>
      <w:rFonts w:cs="OpenSymbol"/>
    </w:rPr>
  </w:style>
  <w:style w:type="character" w:styleId="Style16" w:customStyle="1">
    <w:name w:val="Символ сноски"/>
    <w:qFormat/>
    <w:rsid w:val="00e43acf"/>
    <w:rPr/>
  </w:style>
  <w:style w:type="character" w:styleId="Style17" w:customStyle="1">
    <w:name w:val="Привязка сноски"/>
    <w:rsid w:val="00e43acf"/>
    <w:rPr>
      <w:vertAlign w:val="superscript"/>
    </w:rPr>
  </w:style>
  <w:style w:type="character" w:styleId="Style18" w:customStyle="1">
    <w:name w:val="Привязка концевой сноски"/>
    <w:rsid w:val="00e43acf"/>
    <w:rPr>
      <w:vertAlign w:val="superscript"/>
    </w:rPr>
  </w:style>
  <w:style w:type="character" w:styleId="Style19" w:customStyle="1">
    <w:name w:val="Символы концевой сноски"/>
    <w:qFormat/>
    <w:rsid w:val="00e43acf"/>
    <w:rPr/>
  </w:style>
  <w:style w:type="character" w:styleId="ListLabel146" w:customStyle="1">
    <w:name w:val="ListLabel 146"/>
    <w:qFormat/>
    <w:rsid w:val="00e43acf"/>
    <w:rPr>
      <w:rFonts w:cs="OpenSymbol"/>
    </w:rPr>
  </w:style>
  <w:style w:type="character" w:styleId="ListLabel147" w:customStyle="1">
    <w:name w:val="ListLabel 147"/>
    <w:qFormat/>
    <w:rsid w:val="00e43acf"/>
    <w:rPr>
      <w:rFonts w:cs="OpenSymbol"/>
    </w:rPr>
  </w:style>
  <w:style w:type="character" w:styleId="ListLabel148" w:customStyle="1">
    <w:name w:val="ListLabel 148"/>
    <w:qFormat/>
    <w:rsid w:val="00e43acf"/>
    <w:rPr>
      <w:rFonts w:cs="OpenSymbol"/>
    </w:rPr>
  </w:style>
  <w:style w:type="character" w:styleId="ListLabel149" w:customStyle="1">
    <w:name w:val="ListLabel 149"/>
    <w:qFormat/>
    <w:rsid w:val="00e43acf"/>
    <w:rPr>
      <w:rFonts w:cs="OpenSymbol"/>
    </w:rPr>
  </w:style>
  <w:style w:type="character" w:styleId="ListLabel150" w:customStyle="1">
    <w:name w:val="ListLabel 150"/>
    <w:qFormat/>
    <w:rsid w:val="00e43acf"/>
    <w:rPr>
      <w:rFonts w:cs="OpenSymbol"/>
    </w:rPr>
  </w:style>
  <w:style w:type="character" w:styleId="ListLabel151" w:customStyle="1">
    <w:name w:val="ListLabel 151"/>
    <w:qFormat/>
    <w:rsid w:val="00e43acf"/>
    <w:rPr>
      <w:rFonts w:cs="OpenSymbol"/>
    </w:rPr>
  </w:style>
  <w:style w:type="character" w:styleId="ListLabel152" w:customStyle="1">
    <w:name w:val="ListLabel 152"/>
    <w:qFormat/>
    <w:rsid w:val="00e43acf"/>
    <w:rPr>
      <w:rFonts w:cs="OpenSymbol"/>
    </w:rPr>
  </w:style>
  <w:style w:type="character" w:styleId="ListLabel153" w:customStyle="1">
    <w:name w:val="ListLabel 153"/>
    <w:qFormat/>
    <w:rsid w:val="00e43acf"/>
    <w:rPr>
      <w:rFonts w:cs="OpenSymbol"/>
    </w:rPr>
  </w:style>
  <w:style w:type="character" w:styleId="ListLabel154" w:customStyle="1">
    <w:name w:val="ListLabel 154"/>
    <w:qFormat/>
    <w:rsid w:val="00e43acf"/>
    <w:rPr>
      <w:rFonts w:cs="OpenSymbol"/>
    </w:rPr>
  </w:style>
  <w:style w:type="character" w:styleId="ListLabel155" w:customStyle="1">
    <w:name w:val="ListLabel 155"/>
    <w:qFormat/>
    <w:rsid w:val="00e43acf"/>
    <w:rPr>
      <w:rFonts w:cs="OpenSymbol"/>
    </w:rPr>
  </w:style>
  <w:style w:type="character" w:styleId="ListLabel156" w:customStyle="1">
    <w:name w:val="ListLabel 156"/>
    <w:qFormat/>
    <w:rsid w:val="00e43acf"/>
    <w:rPr>
      <w:rFonts w:cs="OpenSymbol"/>
    </w:rPr>
  </w:style>
  <w:style w:type="character" w:styleId="ListLabel157" w:customStyle="1">
    <w:name w:val="ListLabel 157"/>
    <w:qFormat/>
    <w:rsid w:val="00e43acf"/>
    <w:rPr>
      <w:rFonts w:cs="OpenSymbol"/>
    </w:rPr>
  </w:style>
  <w:style w:type="character" w:styleId="ListLabel158" w:customStyle="1">
    <w:name w:val="ListLabel 158"/>
    <w:qFormat/>
    <w:rsid w:val="00e43acf"/>
    <w:rPr>
      <w:rFonts w:cs="OpenSymbol"/>
    </w:rPr>
  </w:style>
  <w:style w:type="character" w:styleId="ListLabel159" w:customStyle="1">
    <w:name w:val="ListLabel 159"/>
    <w:qFormat/>
    <w:rsid w:val="00e43acf"/>
    <w:rPr>
      <w:rFonts w:cs="OpenSymbol"/>
    </w:rPr>
  </w:style>
  <w:style w:type="character" w:styleId="ListLabel160" w:customStyle="1">
    <w:name w:val="ListLabel 160"/>
    <w:qFormat/>
    <w:rsid w:val="00e43acf"/>
    <w:rPr>
      <w:rFonts w:cs="OpenSymbol"/>
    </w:rPr>
  </w:style>
  <w:style w:type="character" w:styleId="ListLabel161" w:customStyle="1">
    <w:name w:val="ListLabel 161"/>
    <w:qFormat/>
    <w:rsid w:val="00e43acf"/>
    <w:rPr>
      <w:rFonts w:cs="OpenSymbol"/>
    </w:rPr>
  </w:style>
  <w:style w:type="character" w:styleId="ListLabel162" w:customStyle="1">
    <w:name w:val="ListLabel 162"/>
    <w:qFormat/>
    <w:rsid w:val="00e43acf"/>
    <w:rPr>
      <w:rFonts w:cs="OpenSymbol"/>
    </w:rPr>
  </w:style>
  <w:style w:type="character" w:styleId="ListLabel163" w:customStyle="1">
    <w:name w:val="ListLabel 163"/>
    <w:qFormat/>
    <w:rsid w:val="00e43acf"/>
    <w:rPr>
      <w:rFonts w:cs="OpenSymbol"/>
    </w:rPr>
  </w:style>
  <w:style w:type="character" w:styleId="ListLabel164" w:customStyle="1">
    <w:name w:val="ListLabel 164"/>
    <w:qFormat/>
    <w:rsid w:val="00e43acf"/>
    <w:rPr>
      <w:rFonts w:cs="OpenSymbol"/>
    </w:rPr>
  </w:style>
  <w:style w:type="character" w:styleId="ListLabel165" w:customStyle="1">
    <w:name w:val="ListLabel 165"/>
    <w:qFormat/>
    <w:rsid w:val="00e43acf"/>
    <w:rPr>
      <w:rFonts w:cs="OpenSymbol"/>
    </w:rPr>
  </w:style>
  <w:style w:type="character" w:styleId="ListLabel166" w:customStyle="1">
    <w:name w:val="ListLabel 166"/>
    <w:qFormat/>
    <w:rsid w:val="00e43acf"/>
    <w:rPr>
      <w:rFonts w:cs="OpenSymbol"/>
    </w:rPr>
  </w:style>
  <w:style w:type="character" w:styleId="ListLabel167" w:customStyle="1">
    <w:name w:val="ListLabel 167"/>
    <w:qFormat/>
    <w:rsid w:val="00e43acf"/>
    <w:rPr>
      <w:rFonts w:cs="OpenSymbol"/>
    </w:rPr>
  </w:style>
  <w:style w:type="character" w:styleId="ListLabel168" w:customStyle="1">
    <w:name w:val="ListLabel 168"/>
    <w:qFormat/>
    <w:rsid w:val="00e43acf"/>
    <w:rPr>
      <w:rFonts w:cs="OpenSymbol"/>
    </w:rPr>
  </w:style>
  <w:style w:type="character" w:styleId="ListLabel169" w:customStyle="1">
    <w:name w:val="ListLabel 169"/>
    <w:qFormat/>
    <w:rsid w:val="00e43acf"/>
    <w:rPr>
      <w:rFonts w:cs="OpenSymbol"/>
    </w:rPr>
  </w:style>
  <w:style w:type="character" w:styleId="ListLabel170" w:customStyle="1">
    <w:name w:val="ListLabel 170"/>
    <w:qFormat/>
    <w:rsid w:val="00e43acf"/>
    <w:rPr>
      <w:rFonts w:cs="OpenSymbol"/>
    </w:rPr>
  </w:style>
  <w:style w:type="character" w:styleId="ListLabel171" w:customStyle="1">
    <w:name w:val="ListLabel 171"/>
    <w:qFormat/>
    <w:rsid w:val="00e43acf"/>
    <w:rPr>
      <w:rFonts w:cs="OpenSymbol"/>
    </w:rPr>
  </w:style>
  <w:style w:type="character" w:styleId="ListLabel172" w:customStyle="1">
    <w:name w:val="ListLabel 172"/>
    <w:qFormat/>
    <w:rsid w:val="00e43acf"/>
    <w:rPr>
      <w:rFonts w:cs="OpenSymbol"/>
    </w:rPr>
  </w:style>
  <w:style w:type="character" w:styleId="ListLabel173" w:customStyle="1">
    <w:name w:val="ListLabel 173"/>
    <w:qFormat/>
    <w:rsid w:val="00e43acf"/>
    <w:rPr>
      <w:rFonts w:cs="OpenSymbol"/>
    </w:rPr>
  </w:style>
  <w:style w:type="character" w:styleId="ListLabel174" w:customStyle="1">
    <w:name w:val="ListLabel 174"/>
    <w:qFormat/>
    <w:rsid w:val="00e43acf"/>
    <w:rPr>
      <w:rFonts w:cs="OpenSymbol"/>
    </w:rPr>
  </w:style>
  <w:style w:type="character" w:styleId="ListLabel175" w:customStyle="1">
    <w:name w:val="ListLabel 175"/>
    <w:qFormat/>
    <w:rsid w:val="00e43acf"/>
    <w:rPr>
      <w:rFonts w:cs="OpenSymbol"/>
    </w:rPr>
  </w:style>
  <w:style w:type="character" w:styleId="ListLabel176" w:customStyle="1">
    <w:name w:val="ListLabel 176"/>
    <w:qFormat/>
    <w:rsid w:val="00e43acf"/>
    <w:rPr>
      <w:rFonts w:cs="OpenSymbol"/>
    </w:rPr>
  </w:style>
  <w:style w:type="character" w:styleId="ListLabel177" w:customStyle="1">
    <w:name w:val="ListLabel 177"/>
    <w:qFormat/>
    <w:rsid w:val="00e43acf"/>
    <w:rPr>
      <w:rFonts w:cs="OpenSymbol"/>
    </w:rPr>
  </w:style>
  <w:style w:type="character" w:styleId="ListLabel178" w:customStyle="1">
    <w:name w:val="ListLabel 178"/>
    <w:qFormat/>
    <w:rsid w:val="00e43acf"/>
    <w:rPr>
      <w:rFonts w:cs="OpenSymbol"/>
    </w:rPr>
  </w:style>
  <w:style w:type="character" w:styleId="ListLabel179" w:customStyle="1">
    <w:name w:val="ListLabel 179"/>
    <w:qFormat/>
    <w:rsid w:val="00e43acf"/>
    <w:rPr>
      <w:rFonts w:cs="OpenSymbol"/>
    </w:rPr>
  </w:style>
  <w:style w:type="character" w:styleId="ListLabel180" w:customStyle="1">
    <w:name w:val="ListLabel 180"/>
    <w:qFormat/>
    <w:rsid w:val="00e43acf"/>
    <w:rPr>
      <w:rFonts w:cs="OpenSymbol"/>
    </w:rPr>
  </w:style>
  <w:style w:type="character" w:styleId="ListLabel181" w:customStyle="1">
    <w:name w:val="ListLabel 181"/>
    <w:qFormat/>
    <w:rsid w:val="00e43acf"/>
    <w:rPr>
      <w:rFonts w:cs="OpenSymbol"/>
    </w:rPr>
  </w:style>
  <w:style w:type="character" w:styleId="ListLabel182" w:customStyle="1">
    <w:name w:val="ListLabel 182"/>
    <w:qFormat/>
    <w:rsid w:val="00e43acf"/>
    <w:rPr>
      <w:rFonts w:cs="OpenSymbol"/>
    </w:rPr>
  </w:style>
  <w:style w:type="character" w:styleId="ListLabel183" w:customStyle="1">
    <w:name w:val="ListLabel 183"/>
    <w:qFormat/>
    <w:rsid w:val="00e43acf"/>
    <w:rPr>
      <w:rFonts w:cs="OpenSymbol"/>
    </w:rPr>
  </w:style>
  <w:style w:type="character" w:styleId="ListLabel184" w:customStyle="1">
    <w:name w:val="ListLabel 184"/>
    <w:qFormat/>
    <w:rsid w:val="00e43acf"/>
    <w:rPr>
      <w:rFonts w:cs="OpenSymbol"/>
    </w:rPr>
  </w:style>
  <w:style w:type="character" w:styleId="ListLabel185" w:customStyle="1">
    <w:name w:val="ListLabel 185"/>
    <w:qFormat/>
    <w:rsid w:val="00e43acf"/>
    <w:rPr>
      <w:rFonts w:cs="OpenSymbol"/>
    </w:rPr>
  </w:style>
  <w:style w:type="character" w:styleId="ListLabel186" w:customStyle="1">
    <w:name w:val="ListLabel 186"/>
    <w:qFormat/>
    <w:rsid w:val="00e43acf"/>
    <w:rPr>
      <w:rFonts w:cs="OpenSymbol"/>
    </w:rPr>
  </w:style>
  <w:style w:type="character" w:styleId="ListLabel187" w:customStyle="1">
    <w:name w:val="ListLabel 187"/>
    <w:qFormat/>
    <w:rsid w:val="00e43acf"/>
    <w:rPr>
      <w:rFonts w:cs="OpenSymbol"/>
    </w:rPr>
  </w:style>
  <w:style w:type="character" w:styleId="ListLabel188" w:customStyle="1">
    <w:name w:val="ListLabel 188"/>
    <w:qFormat/>
    <w:rsid w:val="00e43acf"/>
    <w:rPr>
      <w:rFonts w:cs="OpenSymbol"/>
    </w:rPr>
  </w:style>
  <w:style w:type="character" w:styleId="ListLabel189" w:customStyle="1">
    <w:name w:val="ListLabel 189"/>
    <w:qFormat/>
    <w:rsid w:val="00e43acf"/>
    <w:rPr>
      <w:rFonts w:cs="OpenSymbol"/>
    </w:rPr>
  </w:style>
  <w:style w:type="character" w:styleId="ListLabel190" w:customStyle="1">
    <w:name w:val="ListLabel 190"/>
    <w:qFormat/>
    <w:rsid w:val="00e43acf"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paragraph" w:styleId="Style20" w:customStyle="1">
    <w:name w:val="Заголовок"/>
    <w:basedOn w:val="Normal"/>
    <w:next w:val="Style21"/>
    <w:qFormat/>
    <w:rsid w:val="00e43acf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21">
    <w:name w:val="Body Text"/>
    <w:basedOn w:val="Normal"/>
    <w:rsid w:val="00e43acf"/>
    <w:pPr>
      <w:spacing w:lineRule="auto" w:line="288" w:before="0" w:after="140"/>
    </w:pPr>
    <w:rPr/>
  </w:style>
  <w:style w:type="paragraph" w:styleId="Style22">
    <w:name w:val="List"/>
    <w:basedOn w:val="Style21"/>
    <w:rsid w:val="00e43acf"/>
    <w:pPr/>
    <w:rPr/>
  </w:style>
  <w:style w:type="paragraph" w:styleId="Style23" w:customStyle="1">
    <w:name w:val="Caption"/>
    <w:basedOn w:val="Normal"/>
    <w:qFormat/>
    <w:rsid w:val="00e43acf"/>
    <w:pPr>
      <w:suppressLineNumbers/>
      <w:spacing w:before="120" w:after="120"/>
    </w:pPr>
    <w:rPr>
      <w:i/>
      <w:iCs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e43acf"/>
    <w:pPr>
      <w:suppressLineNumbers/>
    </w:pPr>
    <w:rPr/>
  </w:style>
  <w:style w:type="paragraph" w:styleId="Style25" w:customStyle="1">
    <w:name w:val="Содержимое таблицы"/>
    <w:basedOn w:val="Normal"/>
    <w:qFormat/>
    <w:rsid w:val="00e43acf"/>
    <w:pPr>
      <w:suppressLineNumbers/>
    </w:pPr>
    <w:rPr/>
  </w:style>
  <w:style w:type="paragraph" w:styleId="Style26" w:customStyle="1">
    <w:name w:val="Footnote Text"/>
    <w:basedOn w:val="Normal"/>
    <w:rsid w:val="00e43acf"/>
    <w:pPr>
      <w:suppressLineNumbers/>
      <w:ind w:left="339" w:hanging="339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2522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upbr@lib.tomsk.ri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mailto:cupbr@lib.tomsk.ri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LibreOffice/5.4.5.1$Windows_x86 LibreOffice_project/79c9829dd5d8054ec39a82dc51cd9eff340dbee8</Application>
  <Pages>3</Pages>
  <Words>482</Words>
  <Characters>3240</Characters>
  <CharactersWithSpaces>3665</CharactersWithSpaces>
  <Paragraphs>57</Paragraphs>
  <Company>pushkinka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2018-08-06T02:58:00Z</dcterms:created>
  <dc:creator>ubr035603</dc:creator>
  <dc:description/>
  <dc:language>ru-RU</dc:language>
  <cp:lastModifiedBy/>
  <cp:lastPrinted>2018-08-06T16:58:00Z</cp:lastPrinted>
  <dcterms:modified xsi:type="dcterms:W3CDTF">2018-08-14T14:12:25Z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pushkinka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